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65DE" w14:textId="77777777" w:rsidR="00833392" w:rsidRPr="00951020" w:rsidRDefault="00A61DBC" w:rsidP="00833392">
      <w:pPr>
        <w:tabs>
          <w:tab w:val="left" w:pos="4320"/>
        </w:tabs>
        <w:spacing w:after="0"/>
        <w:ind w:left="3510"/>
        <w:rPr>
          <w:rFonts w:ascii="Arial" w:hAnsi="Arial" w:cs="Arial"/>
          <w:b/>
          <w:bCs/>
          <w:sz w:val="40"/>
          <w:szCs w:val="40"/>
        </w:rPr>
      </w:pPr>
      <w:r w:rsidRPr="00951020">
        <w:rPr>
          <w:rFonts w:ascii="Arial" w:hAnsi="Arial" w:cs="Arial"/>
          <w:noProof/>
          <w:sz w:val="40"/>
          <w:szCs w:val="40"/>
        </w:rPr>
        <w:drawing>
          <wp:anchor distT="0" distB="0" distL="114300" distR="114300" simplePos="0" relativeHeight="251658240" behindDoc="0" locked="0" layoutInCell="1" allowOverlap="1" wp14:anchorId="63D73463" wp14:editId="67791AC7">
            <wp:simplePos x="0" y="0"/>
            <wp:positionH relativeFrom="margin">
              <wp:posOffset>904875</wp:posOffset>
            </wp:positionH>
            <wp:positionV relativeFrom="paragraph">
              <wp:posOffset>0</wp:posOffset>
            </wp:positionV>
            <wp:extent cx="1295400" cy="620159"/>
            <wp:effectExtent l="0" t="0" r="0" b="8890"/>
            <wp:wrapNone/>
            <wp:docPr id="1" name="Picture 1" descr="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T Logo-01 Small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620159"/>
                    </a:xfrm>
                    <a:prstGeom prst="rect">
                      <a:avLst/>
                    </a:prstGeom>
                  </pic:spPr>
                </pic:pic>
              </a:graphicData>
            </a:graphic>
            <wp14:sizeRelH relativeFrom="margin">
              <wp14:pctWidth>0</wp14:pctWidth>
            </wp14:sizeRelH>
            <wp14:sizeRelV relativeFrom="margin">
              <wp14:pctHeight>0</wp14:pctHeight>
            </wp14:sizeRelV>
          </wp:anchor>
        </w:drawing>
      </w:r>
      <w:r w:rsidR="00833392" w:rsidRPr="00951020">
        <w:rPr>
          <w:rFonts w:ascii="Arial" w:hAnsi="Arial" w:cs="Arial"/>
          <w:b/>
          <w:bCs/>
          <w:sz w:val="40"/>
          <w:szCs w:val="40"/>
        </w:rPr>
        <w:t xml:space="preserve">SITE OPERATING RULES </w:t>
      </w:r>
    </w:p>
    <w:p w14:paraId="6AC1A963" w14:textId="24198A25" w:rsidR="00A61DBC" w:rsidRPr="00951020" w:rsidRDefault="00833392" w:rsidP="00833392">
      <w:pPr>
        <w:tabs>
          <w:tab w:val="left" w:pos="4320"/>
        </w:tabs>
        <w:spacing w:after="0"/>
        <w:ind w:left="3510"/>
        <w:rPr>
          <w:rFonts w:ascii="Arial" w:hAnsi="Arial" w:cs="Arial"/>
          <w:b/>
          <w:bCs/>
          <w:sz w:val="40"/>
          <w:szCs w:val="40"/>
        </w:rPr>
      </w:pPr>
      <w:r w:rsidRPr="00951020">
        <w:rPr>
          <w:rFonts w:ascii="Arial" w:hAnsi="Arial" w:cs="Arial"/>
          <w:b/>
          <w:bCs/>
          <w:sz w:val="40"/>
          <w:szCs w:val="40"/>
        </w:rPr>
        <w:t>&amp; REGULATIONS</w:t>
      </w:r>
    </w:p>
    <w:p w14:paraId="6440714E" w14:textId="45C5B028" w:rsidR="00770148" w:rsidRPr="00951020" w:rsidRDefault="00833392" w:rsidP="00A61DBC">
      <w:pPr>
        <w:tabs>
          <w:tab w:val="left" w:pos="2160"/>
        </w:tabs>
        <w:spacing w:after="0"/>
        <w:rPr>
          <w:rFonts w:ascii="Arial" w:hAnsi="Arial" w:cs="Arial"/>
          <w:b/>
          <w:bCs/>
          <w:sz w:val="24"/>
          <w:szCs w:val="24"/>
        </w:rPr>
      </w:pPr>
      <w:r w:rsidRPr="00951020">
        <w:rPr>
          <w:rFonts w:ascii="Arial" w:hAnsi="Arial" w:cs="Arial"/>
          <w:b/>
          <w:bCs/>
          <w:noProof/>
          <w:sz w:val="44"/>
          <w:szCs w:val="44"/>
        </w:rPr>
        <mc:AlternateContent>
          <mc:Choice Requires="wps">
            <w:drawing>
              <wp:anchor distT="0" distB="0" distL="114300" distR="114300" simplePos="0" relativeHeight="251679744" behindDoc="0" locked="0" layoutInCell="1" allowOverlap="1" wp14:anchorId="62812F31" wp14:editId="1A9E4E17">
                <wp:simplePos x="0" y="0"/>
                <wp:positionH relativeFrom="column">
                  <wp:posOffset>-75565</wp:posOffset>
                </wp:positionH>
                <wp:positionV relativeFrom="paragraph">
                  <wp:posOffset>78105</wp:posOffset>
                </wp:positionV>
                <wp:extent cx="65341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a:off x="0" y="0"/>
                          <a:ext cx="6534150" cy="0"/>
                        </a:xfrm>
                        <a:prstGeom prst="line">
                          <a:avLst/>
                        </a:prstGeom>
                        <a:ln w="762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032FAD"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6.15pt" to="508.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" strokecolor="#0d0d0d [3069]" strokeweight="6pt">
                <v:stroke joinstyle="miter"/>
              </v:line>
            </w:pict>
          </mc:Fallback>
        </mc:AlternateContent>
      </w:r>
      <w:r w:rsidRPr="00951020">
        <w:rPr>
          <w:rFonts w:ascii="Arial" w:hAnsi="Arial" w:cs="Arial"/>
          <w:b/>
          <w:bCs/>
          <w:noProof/>
          <w:sz w:val="44"/>
          <w:szCs w:val="44"/>
        </w:rPr>
        <mc:AlternateContent>
          <mc:Choice Requires="wps">
            <w:drawing>
              <wp:anchor distT="0" distB="0" distL="114300" distR="114300" simplePos="0" relativeHeight="251678720" behindDoc="0" locked="0" layoutInCell="1" allowOverlap="1" wp14:anchorId="264B0B5C" wp14:editId="3FD6483E">
                <wp:simplePos x="0" y="0"/>
                <wp:positionH relativeFrom="column">
                  <wp:posOffset>-304800</wp:posOffset>
                </wp:positionH>
                <wp:positionV relativeFrom="paragraph">
                  <wp:posOffset>116205</wp:posOffset>
                </wp:positionV>
                <wp:extent cx="6572250" cy="0"/>
                <wp:effectExtent l="0" t="38100" r="38100" b="38100"/>
                <wp:wrapNone/>
                <wp:docPr id="12" name="Straight Connector 12"/>
                <wp:cNvGraphicFramePr/>
                <a:graphic xmlns:a="http://schemas.openxmlformats.org/drawingml/2006/main">
                  <a:graphicData uri="http://schemas.microsoft.com/office/word/2010/wordprocessingShape">
                    <wps:wsp>
                      <wps:cNvCnPr/>
                      <wps:spPr>
                        <a:xfrm>
                          <a:off x="0" y="0"/>
                          <a:ext cx="6572250" cy="0"/>
                        </a:xfrm>
                        <a:prstGeom prst="line">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BE41BC"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15pt" to="49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" strokecolor="yellow" strokeweight="6pt">
                <v:stroke joinstyle="miter"/>
              </v:line>
            </w:pict>
          </mc:Fallback>
        </mc:AlternateContent>
      </w:r>
    </w:p>
    <w:p w14:paraId="23C38FBC" w14:textId="118DA4DB" w:rsidR="00770148" w:rsidRPr="00951020" w:rsidRDefault="004D7BA6" w:rsidP="00A61DBC">
      <w:pPr>
        <w:tabs>
          <w:tab w:val="left" w:pos="2160"/>
        </w:tabs>
        <w:spacing w:after="0"/>
        <w:rPr>
          <w:rFonts w:ascii="Arial" w:hAnsi="Arial" w:cs="Arial"/>
          <w:sz w:val="18"/>
          <w:szCs w:val="18"/>
        </w:rPr>
      </w:pPr>
      <w:r w:rsidRPr="00951020">
        <w:rPr>
          <w:rFonts w:ascii="Arial" w:hAnsi="Arial" w:cs="Arial"/>
          <w:sz w:val="18"/>
          <w:szCs w:val="18"/>
        </w:rPr>
        <w:t>Updated Nov. 2022</w:t>
      </w:r>
    </w:p>
    <w:p w14:paraId="209966EE" w14:textId="150C88BF" w:rsidR="00B35D1C" w:rsidRPr="00951020" w:rsidRDefault="00B35D1C" w:rsidP="0082623C">
      <w:pPr>
        <w:spacing w:after="0"/>
        <w:ind w:left="-540" w:right="-540"/>
        <w:jc w:val="center"/>
        <w:rPr>
          <w:rFonts w:ascii="Arial" w:hAnsi="Arial" w:cs="Arial"/>
          <w:b/>
          <w:bCs/>
          <w:sz w:val="30"/>
          <w:szCs w:val="30"/>
        </w:rPr>
      </w:pPr>
      <w:r w:rsidRPr="00951020">
        <w:rPr>
          <w:rFonts w:ascii="Arial" w:hAnsi="Arial" w:cs="Arial"/>
          <w:b/>
          <w:bCs/>
          <w:sz w:val="30"/>
          <w:szCs w:val="30"/>
        </w:rPr>
        <w:t>Building and Common Areas</w:t>
      </w:r>
    </w:p>
    <w:p w14:paraId="1CE6BE50" w14:textId="5B1FBC02" w:rsidR="00B35D1C" w:rsidRPr="00951020" w:rsidRDefault="00B35D1C" w:rsidP="0082623C">
      <w:pPr>
        <w:spacing w:after="0"/>
        <w:ind w:left="-540" w:right="-540"/>
        <w:jc w:val="both"/>
        <w:rPr>
          <w:rFonts w:ascii="Arial" w:hAnsi="Arial" w:cs="Arial"/>
        </w:rPr>
      </w:pPr>
    </w:p>
    <w:p w14:paraId="6B7C745D" w14:textId="0681BC71" w:rsidR="00B35D1C" w:rsidRPr="00951020" w:rsidRDefault="00B35D1C"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All persons seeking entry into the </w:t>
      </w:r>
      <w:r w:rsidRPr="00951020">
        <w:rPr>
          <w:rFonts w:ascii="Arial" w:hAnsi="Arial" w:cs="Arial"/>
          <w:b/>
          <w:bCs/>
          <w:i/>
          <w:iCs/>
          <w:sz w:val="24"/>
          <w:szCs w:val="24"/>
        </w:rPr>
        <w:t>AET</w:t>
      </w:r>
      <w:r w:rsidRPr="00951020">
        <w:rPr>
          <w:rFonts w:ascii="Arial" w:hAnsi="Arial" w:cs="Arial"/>
          <w:sz w:val="24"/>
          <w:szCs w:val="24"/>
        </w:rPr>
        <w:t xml:space="preserve"> facility will first require clearance and need to register as a customer (tester) or sign in on the </w:t>
      </w:r>
      <w:r w:rsidRPr="00951020">
        <w:rPr>
          <w:rFonts w:ascii="Arial" w:hAnsi="Arial" w:cs="Arial"/>
          <w:b/>
          <w:bCs/>
          <w:i/>
          <w:iCs/>
          <w:sz w:val="24"/>
          <w:szCs w:val="24"/>
        </w:rPr>
        <w:t xml:space="preserve">AET </w:t>
      </w:r>
      <w:r w:rsidRPr="00951020">
        <w:rPr>
          <w:rFonts w:ascii="Arial" w:hAnsi="Arial" w:cs="Arial"/>
          <w:b/>
          <w:bCs/>
          <w:sz w:val="24"/>
          <w:szCs w:val="24"/>
        </w:rPr>
        <w:t>Daily Visitor Entry Lo</w:t>
      </w:r>
      <w:r w:rsidR="003F15D2" w:rsidRPr="00951020">
        <w:rPr>
          <w:rFonts w:ascii="Arial" w:hAnsi="Arial" w:cs="Arial"/>
          <w:b/>
          <w:bCs/>
          <w:sz w:val="24"/>
          <w:szCs w:val="24"/>
        </w:rPr>
        <w:t>g</w:t>
      </w:r>
      <w:r w:rsidRPr="00951020">
        <w:rPr>
          <w:rFonts w:ascii="Arial" w:hAnsi="Arial" w:cs="Arial"/>
          <w:sz w:val="24"/>
          <w:szCs w:val="24"/>
        </w:rPr>
        <w:t xml:space="preserve"> as a visitor.</w:t>
      </w:r>
    </w:p>
    <w:p w14:paraId="3A26FE90" w14:textId="77777777" w:rsidR="003F15D2" w:rsidRPr="00951020" w:rsidRDefault="003F15D2" w:rsidP="0082623C">
      <w:pPr>
        <w:pStyle w:val="ListParagraph"/>
        <w:spacing w:after="0"/>
        <w:ind w:left="-540" w:right="-540"/>
        <w:jc w:val="both"/>
        <w:rPr>
          <w:rFonts w:ascii="Arial" w:hAnsi="Arial" w:cs="Arial"/>
          <w:sz w:val="24"/>
          <w:szCs w:val="24"/>
        </w:rPr>
      </w:pPr>
    </w:p>
    <w:p w14:paraId="6EE1B51A" w14:textId="6FF11F7F" w:rsidR="00B35D1C" w:rsidRPr="00951020" w:rsidRDefault="00B35D1C"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Customers (testers) will be required to read and individually sign </w:t>
      </w:r>
      <w:r w:rsidR="00B044FD" w:rsidRPr="00951020">
        <w:rPr>
          <w:rFonts w:ascii="Arial" w:hAnsi="Arial" w:cs="Arial"/>
          <w:sz w:val="24"/>
          <w:szCs w:val="24"/>
        </w:rPr>
        <w:t xml:space="preserve">the </w:t>
      </w:r>
      <w:r w:rsidR="00B044FD" w:rsidRPr="00951020">
        <w:rPr>
          <w:rFonts w:ascii="Arial" w:hAnsi="Arial" w:cs="Arial"/>
          <w:b/>
          <w:bCs/>
          <w:sz w:val="24"/>
          <w:szCs w:val="24"/>
        </w:rPr>
        <w:t>Facility Registration and Agreement form</w:t>
      </w:r>
      <w:r w:rsidR="00B044FD" w:rsidRPr="00951020">
        <w:rPr>
          <w:rFonts w:ascii="Arial" w:hAnsi="Arial" w:cs="Arial"/>
          <w:sz w:val="24"/>
          <w:szCs w:val="24"/>
        </w:rPr>
        <w:t xml:space="preserve"> prior to entering the </w:t>
      </w:r>
      <w:r w:rsidR="00B044FD" w:rsidRPr="00951020">
        <w:rPr>
          <w:rFonts w:ascii="Arial" w:hAnsi="Arial" w:cs="Arial"/>
          <w:b/>
          <w:bCs/>
          <w:i/>
          <w:iCs/>
          <w:sz w:val="24"/>
          <w:szCs w:val="24"/>
        </w:rPr>
        <w:t>AET</w:t>
      </w:r>
      <w:r w:rsidR="00B044FD" w:rsidRPr="00951020">
        <w:rPr>
          <w:rFonts w:ascii="Arial" w:hAnsi="Arial" w:cs="Arial"/>
          <w:sz w:val="24"/>
          <w:szCs w:val="24"/>
        </w:rPr>
        <w:t xml:space="preserve"> facility.</w:t>
      </w:r>
    </w:p>
    <w:p w14:paraId="0515047A" w14:textId="77777777" w:rsidR="003F15D2" w:rsidRPr="00951020" w:rsidRDefault="003F15D2" w:rsidP="0082623C">
      <w:pPr>
        <w:spacing w:after="0"/>
        <w:ind w:left="-540" w:right="-540"/>
        <w:jc w:val="both"/>
        <w:rPr>
          <w:rFonts w:ascii="Arial" w:hAnsi="Arial" w:cs="Arial"/>
          <w:sz w:val="24"/>
          <w:szCs w:val="24"/>
        </w:rPr>
      </w:pPr>
    </w:p>
    <w:p w14:paraId="4F90D681" w14:textId="2C388041" w:rsidR="00B35D1C" w:rsidRPr="00951020" w:rsidRDefault="00B35D1C"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All registered customers (testers) have autonomy to leave and return to the site without additional check ins.  However, they as individuals will check out with </w:t>
      </w:r>
      <w:r w:rsidRPr="00951020">
        <w:rPr>
          <w:rFonts w:ascii="Arial" w:hAnsi="Arial" w:cs="Arial"/>
          <w:b/>
          <w:bCs/>
          <w:i/>
          <w:iCs/>
          <w:sz w:val="24"/>
          <w:szCs w:val="24"/>
        </w:rPr>
        <w:t>AET</w:t>
      </w:r>
      <w:r w:rsidRPr="00951020">
        <w:rPr>
          <w:rFonts w:ascii="Arial" w:hAnsi="Arial" w:cs="Arial"/>
          <w:sz w:val="24"/>
          <w:szCs w:val="24"/>
        </w:rPr>
        <w:t xml:space="preserve"> on conclusion of their stay, regardless of whether other members of their group remain on site.</w:t>
      </w:r>
    </w:p>
    <w:p w14:paraId="0E9D0C97" w14:textId="77777777" w:rsidR="003F15D2" w:rsidRPr="00951020" w:rsidRDefault="003F15D2" w:rsidP="0082623C">
      <w:pPr>
        <w:spacing w:after="0"/>
        <w:ind w:left="-540" w:right="-540"/>
        <w:jc w:val="both"/>
        <w:rPr>
          <w:rFonts w:ascii="Arial" w:hAnsi="Arial" w:cs="Arial"/>
          <w:sz w:val="24"/>
          <w:szCs w:val="24"/>
        </w:rPr>
      </w:pPr>
    </w:p>
    <w:p w14:paraId="42345C04" w14:textId="32A7DD9C" w:rsidR="00B35D1C" w:rsidRPr="00951020" w:rsidRDefault="00B35D1C"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All visitors will sign out on the </w:t>
      </w:r>
      <w:r w:rsidRPr="00951020">
        <w:rPr>
          <w:rFonts w:ascii="Arial" w:hAnsi="Arial" w:cs="Arial"/>
          <w:b/>
          <w:bCs/>
          <w:i/>
          <w:iCs/>
          <w:sz w:val="24"/>
          <w:szCs w:val="24"/>
        </w:rPr>
        <w:t>AET</w:t>
      </w:r>
      <w:r w:rsidRPr="00951020">
        <w:rPr>
          <w:rFonts w:ascii="Arial" w:hAnsi="Arial" w:cs="Arial"/>
          <w:b/>
          <w:bCs/>
          <w:sz w:val="24"/>
          <w:szCs w:val="24"/>
        </w:rPr>
        <w:t xml:space="preserve"> Daily Visitor Entry Log</w:t>
      </w:r>
      <w:r w:rsidRPr="00951020">
        <w:rPr>
          <w:rFonts w:ascii="Arial" w:hAnsi="Arial" w:cs="Arial"/>
          <w:sz w:val="24"/>
          <w:szCs w:val="24"/>
        </w:rPr>
        <w:t xml:space="preserve"> upon leaving the site.</w:t>
      </w:r>
    </w:p>
    <w:p w14:paraId="6CED71AD" w14:textId="77777777" w:rsidR="003F15D2" w:rsidRPr="00951020" w:rsidRDefault="003F15D2" w:rsidP="0082623C">
      <w:pPr>
        <w:spacing w:after="0"/>
        <w:ind w:left="-540" w:right="-540"/>
        <w:jc w:val="both"/>
        <w:rPr>
          <w:rFonts w:ascii="Arial" w:hAnsi="Arial" w:cs="Arial"/>
          <w:sz w:val="24"/>
          <w:szCs w:val="24"/>
        </w:rPr>
      </w:pPr>
    </w:p>
    <w:p w14:paraId="007E1D01" w14:textId="4D155AEE" w:rsidR="00B35D1C" w:rsidRPr="00951020" w:rsidRDefault="00B35D1C"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Customers will not transport, accompany or in any way assist site entry of any person not cleared and registered as a customer or visitor with </w:t>
      </w:r>
      <w:r w:rsidRPr="00951020">
        <w:rPr>
          <w:rFonts w:ascii="Arial" w:hAnsi="Arial" w:cs="Arial"/>
          <w:b/>
          <w:bCs/>
          <w:i/>
          <w:iCs/>
          <w:sz w:val="24"/>
          <w:szCs w:val="24"/>
        </w:rPr>
        <w:t>AET</w:t>
      </w:r>
      <w:r w:rsidRPr="00951020">
        <w:rPr>
          <w:rFonts w:ascii="Arial" w:hAnsi="Arial" w:cs="Arial"/>
          <w:sz w:val="24"/>
          <w:szCs w:val="24"/>
        </w:rPr>
        <w:t>.</w:t>
      </w:r>
    </w:p>
    <w:p w14:paraId="474E38FF" w14:textId="77777777" w:rsidR="00480E8C" w:rsidRPr="00951020" w:rsidRDefault="00480E8C" w:rsidP="0082623C">
      <w:pPr>
        <w:spacing w:after="0"/>
        <w:ind w:left="-540" w:right="-540"/>
        <w:jc w:val="both"/>
        <w:rPr>
          <w:rFonts w:ascii="Arial" w:hAnsi="Arial" w:cs="Arial"/>
          <w:sz w:val="24"/>
          <w:szCs w:val="24"/>
        </w:rPr>
      </w:pPr>
    </w:p>
    <w:p w14:paraId="38C1014F" w14:textId="6FF5AFC2" w:rsidR="00B35D1C" w:rsidRPr="00951020" w:rsidRDefault="00B35D1C"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Registered customers will be assigned a </w:t>
      </w:r>
      <w:r w:rsidRPr="00951020">
        <w:rPr>
          <w:rFonts w:ascii="Arial" w:hAnsi="Arial" w:cs="Arial"/>
          <w:b/>
          <w:bCs/>
          <w:sz w:val="24"/>
          <w:szCs w:val="24"/>
        </w:rPr>
        <w:t>site entry code</w:t>
      </w:r>
      <w:r w:rsidRPr="00951020">
        <w:rPr>
          <w:rFonts w:ascii="Arial" w:hAnsi="Arial" w:cs="Arial"/>
          <w:sz w:val="24"/>
          <w:szCs w:val="24"/>
        </w:rPr>
        <w:t xml:space="preserve"> exclusive to their group.  This code number can be applied to the entry </w:t>
      </w:r>
      <w:r w:rsidR="00060516" w:rsidRPr="00951020">
        <w:rPr>
          <w:rFonts w:ascii="Arial" w:hAnsi="Arial" w:cs="Arial"/>
          <w:sz w:val="24"/>
          <w:szCs w:val="24"/>
        </w:rPr>
        <w:t>keypad</w:t>
      </w:r>
      <w:r w:rsidRPr="00951020">
        <w:rPr>
          <w:rFonts w:ascii="Arial" w:hAnsi="Arial" w:cs="Arial"/>
          <w:sz w:val="24"/>
          <w:szCs w:val="24"/>
        </w:rPr>
        <w:t xml:space="preserve"> and enable the site entry gate to open and automatically close.  It is a violation of these rules to convey assigned code numbers to any other person.</w:t>
      </w:r>
    </w:p>
    <w:p w14:paraId="3F64A262" w14:textId="77777777" w:rsidR="0043733E" w:rsidRPr="00951020" w:rsidRDefault="0043733E" w:rsidP="0082623C">
      <w:pPr>
        <w:spacing w:after="0"/>
        <w:ind w:left="-540" w:right="-540"/>
        <w:jc w:val="both"/>
        <w:rPr>
          <w:rFonts w:ascii="Arial" w:hAnsi="Arial" w:cs="Arial"/>
          <w:sz w:val="24"/>
          <w:szCs w:val="24"/>
        </w:rPr>
      </w:pPr>
    </w:p>
    <w:p w14:paraId="66F75CCB" w14:textId="4163BEB4" w:rsidR="00B35D1C" w:rsidRPr="00951020" w:rsidRDefault="00B35D1C"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Registered customers renting building(s) will be </w:t>
      </w:r>
      <w:r w:rsidR="00AF29BE" w:rsidRPr="00951020">
        <w:rPr>
          <w:rFonts w:ascii="Arial" w:hAnsi="Arial" w:cs="Arial"/>
          <w:sz w:val="24"/>
          <w:szCs w:val="24"/>
        </w:rPr>
        <w:t>given a visitor card to gain</w:t>
      </w:r>
      <w:r w:rsidRPr="00951020">
        <w:rPr>
          <w:rFonts w:ascii="Arial" w:hAnsi="Arial" w:cs="Arial"/>
          <w:sz w:val="24"/>
          <w:szCs w:val="24"/>
        </w:rPr>
        <w:t xml:space="preserve"> access</w:t>
      </w:r>
      <w:r w:rsidR="00AF29BE" w:rsidRPr="00951020">
        <w:rPr>
          <w:rFonts w:ascii="Arial" w:hAnsi="Arial" w:cs="Arial"/>
          <w:sz w:val="24"/>
          <w:szCs w:val="24"/>
        </w:rPr>
        <w:t xml:space="preserve"> to their assigned</w:t>
      </w:r>
      <w:r w:rsidRPr="00951020">
        <w:rPr>
          <w:rFonts w:ascii="Arial" w:hAnsi="Arial" w:cs="Arial"/>
          <w:sz w:val="24"/>
          <w:szCs w:val="24"/>
        </w:rPr>
        <w:t xml:space="preserve"> building(s).</w:t>
      </w:r>
    </w:p>
    <w:p w14:paraId="41B4912C" w14:textId="77777777" w:rsidR="0043733E" w:rsidRPr="00951020" w:rsidRDefault="0043733E" w:rsidP="0082623C">
      <w:pPr>
        <w:spacing w:after="0"/>
        <w:ind w:left="-540" w:right="-540"/>
        <w:jc w:val="both"/>
        <w:rPr>
          <w:rFonts w:ascii="Arial" w:hAnsi="Arial" w:cs="Arial"/>
          <w:sz w:val="24"/>
          <w:szCs w:val="24"/>
        </w:rPr>
      </w:pPr>
    </w:p>
    <w:p w14:paraId="52D5DA9A" w14:textId="1AABE43E" w:rsidR="00B35D1C" w:rsidRPr="00951020" w:rsidRDefault="00B35D1C"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No customer (tester) or visitor shall enter or attempt to enter any building inside the main access gate </w:t>
      </w:r>
      <w:r w:rsidR="00060516" w:rsidRPr="00951020">
        <w:rPr>
          <w:rFonts w:ascii="Arial" w:hAnsi="Arial" w:cs="Arial"/>
          <w:sz w:val="24"/>
          <w:szCs w:val="24"/>
        </w:rPr>
        <w:t>unless</w:t>
      </w:r>
      <w:r w:rsidRPr="00951020">
        <w:rPr>
          <w:rFonts w:ascii="Arial" w:hAnsi="Arial" w:cs="Arial"/>
          <w:sz w:val="24"/>
          <w:szCs w:val="24"/>
        </w:rPr>
        <w:t xml:space="preserve"> that building has been expressly assigned to that customer or by invitation </w:t>
      </w:r>
      <w:r w:rsidR="00AF29BE" w:rsidRPr="00951020">
        <w:rPr>
          <w:rFonts w:ascii="Arial" w:hAnsi="Arial" w:cs="Arial"/>
          <w:sz w:val="24"/>
          <w:szCs w:val="24"/>
        </w:rPr>
        <w:t xml:space="preserve">of </w:t>
      </w:r>
      <w:r w:rsidRPr="00951020">
        <w:rPr>
          <w:rFonts w:ascii="Arial" w:hAnsi="Arial" w:cs="Arial"/>
          <w:sz w:val="24"/>
          <w:szCs w:val="24"/>
        </w:rPr>
        <w:t>the Site Coordinator.</w:t>
      </w:r>
    </w:p>
    <w:p w14:paraId="0AB1F857" w14:textId="77777777" w:rsidR="00630D52" w:rsidRPr="00951020" w:rsidRDefault="00630D52" w:rsidP="0082623C">
      <w:pPr>
        <w:pStyle w:val="ListParagraph"/>
        <w:spacing w:after="0"/>
        <w:ind w:left="-540" w:right="-540"/>
        <w:jc w:val="both"/>
        <w:rPr>
          <w:rFonts w:ascii="Arial" w:hAnsi="Arial" w:cs="Arial"/>
          <w:sz w:val="24"/>
          <w:szCs w:val="24"/>
        </w:rPr>
      </w:pPr>
    </w:p>
    <w:p w14:paraId="3F6208E7" w14:textId="2A32B326" w:rsidR="00B35D1C" w:rsidRPr="00951020" w:rsidRDefault="00B35D1C"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No customer (tester) or visitor shall attempt to observe or survey any other customer</w:t>
      </w:r>
      <w:r w:rsidR="00AE285F" w:rsidRPr="00951020">
        <w:rPr>
          <w:rFonts w:ascii="Arial" w:hAnsi="Arial" w:cs="Arial"/>
          <w:sz w:val="24"/>
          <w:szCs w:val="24"/>
        </w:rPr>
        <w:t>’</w:t>
      </w:r>
      <w:r w:rsidRPr="00951020">
        <w:rPr>
          <w:rFonts w:ascii="Arial" w:hAnsi="Arial" w:cs="Arial"/>
          <w:sz w:val="24"/>
          <w:szCs w:val="24"/>
        </w:rPr>
        <w:t xml:space="preserve">s products, </w:t>
      </w:r>
      <w:r w:rsidR="00060516" w:rsidRPr="00951020">
        <w:rPr>
          <w:rFonts w:ascii="Arial" w:hAnsi="Arial" w:cs="Arial"/>
          <w:sz w:val="24"/>
          <w:szCs w:val="24"/>
        </w:rPr>
        <w:t>tests,</w:t>
      </w:r>
      <w:r w:rsidRPr="00951020">
        <w:rPr>
          <w:rFonts w:ascii="Arial" w:hAnsi="Arial" w:cs="Arial"/>
          <w:sz w:val="24"/>
          <w:szCs w:val="24"/>
        </w:rPr>
        <w:t xml:space="preserve"> or operations.</w:t>
      </w:r>
    </w:p>
    <w:p w14:paraId="69EB9639" w14:textId="77777777" w:rsidR="00AE285F" w:rsidRPr="00951020" w:rsidRDefault="00AE285F" w:rsidP="0082623C">
      <w:pPr>
        <w:spacing w:after="0"/>
        <w:ind w:left="-540" w:right="-540"/>
        <w:jc w:val="both"/>
        <w:rPr>
          <w:rFonts w:ascii="Arial" w:hAnsi="Arial" w:cs="Arial"/>
          <w:sz w:val="24"/>
          <w:szCs w:val="24"/>
        </w:rPr>
      </w:pPr>
    </w:p>
    <w:p w14:paraId="3643E6F2" w14:textId="2DF26CA1" w:rsidR="00B35D1C" w:rsidRPr="00951020" w:rsidRDefault="00B35D1C" w:rsidP="0082623C">
      <w:pPr>
        <w:pStyle w:val="ListParagraph"/>
        <w:numPr>
          <w:ilvl w:val="0"/>
          <w:numId w:val="3"/>
        </w:numPr>
        <w:spacing w:after="0"/>
        <w:ind w:left="-540" w:right="-540"/>
        <w:jc w:val="both"/>
        <w:rPr>
          <w:rFonts w:ascii="Arial" w:hAnsi="Arial" w:cs="Arial"/>
          <w:b/>
          <w:bCs/>
          <w:sz w:val="24"/>
          <w:szCs w:val="24"/>
        </w:rPr>
      </w:pPr>
      <w:r w:rsidRPr="00951020">
        <w:rPr>
          <w:rFonts w:ascii="Arial" w:hAnsi="Arial" w:cs="Arial"/>
          <w:sz w:val="24"/>
          <w:szCs w:val="24"/>
        </w:rPr>
        <w:t xml:space="preserve">Use of cameras and </w:t>
      </w:r>
      <w:r w:rsidR="00060516" w:rsidRPr="00951020">
        <w:rPr>
          <w:rFonts w:ascii="Arial" w:hAnsi="Arial" w:cs="Arial"/>
          <w:sz w:val="24"/>
          <w:szCs w:val="24"/>
        </w:rPr>
        <w:t>photographic</w:t>
      </w:r>
      <w:r w:rsidRPr="00951020">
        <w:rPr>
          <w:rFonts w:ascii="Arial" w:hAnsi="Arial" w:cs="Arial"/>
          <w:sz w:val="24"/>
          <w:szCs w:val="24"/>
        </w:rPr>
        <w:t xml:space="preserve"> equipment </w:t>
      </w:r>
      <w:r w:rsidR="00060516" w:rsidRPr="00951020">
        <w:rPr>
          <w:rFonts w:ascii="Arial" w:hAnsi="Arial" w:cs="Arial"/>
          <w:sz w:val="24"/>
          <w:szCs w:val="24"/>
        </w:rPr>
        <w:t>will</w:t>
      </w:r>
      <w:r w:rsidRPr="00951020">
        <w:rPr>
          <w:rFonts w:ascii="Arial" w:hAnsi="Arial" w:cs="Arial"/>
          <w:sz w:val="24"/>
          <w:szCs w:val="24"/>
        </w:rPr>
        <w:t xml:space="preserve"> be allowed within the customers assigned building(s), in the site building area and on the test courses when no other customers are present</w:t>
      </w:r>
      <w:r w:rsidR="00B044FD" w:rsidRPr="00951020">
        <w:rPr>
          <w:rFonts w:ascii="Arial" w:hAnsi="Arial" w:cs="Arial"/>
          <w:sz w:val="24"/>
          <w:szCs w:val="24"/>
        </w:rPr>
        <w:t xml:space="preserve"> </w:t>
      </w:r>
      <w:r w:rsidR="00B044FD" w:rsidRPr="00951020">
        <w:rPr>
          <w:rFonts w:ascii="Arial" w:hAnsi="Arial" w:cs="Arial"/>
          <w:b/>
          <w:bCs/>
          <w:sz w:val="24"/>
          <w:szCs w:val="24"/>
        </w:rPr>
        <w:t xml:space="preserve">with approval from the </w:t>
      </w:r>
      <w:r w:rsidR="00B044FD" w:rsidRPr="00951020">
        <w:rPr>
          <w:rFonts w:ascii="Arial" w:hAnsi="Arial" w:cs="Arial"/>
          <w:b/>
          <w:bCs/>
          <w:i/>
          <w:iCs/>
          <w:sz w:val="24"/>
          <w:szCs w:val="24"/>
        </w:rPr>
        <w:t>AET</w:t>
      </w:r>
      <w:r w:rsidR="00B044FD" w:rsidRPr="00951020">
        <w:rPr>
          <w:rFonts w:ascii="Arial" w:hAnsi="Arial" w:cs="Arial"/>
          <w:b/>
          <w:bCs/>
          <w:sz w:val="24"/>
          <w:szCs w:val="24"/>
        </w:rPr>
        <w:t xml:space="preserve"> Course Coordinator</w:t>
      </w:r>
    </w:p>
    <w:p w14:paraId="5837F4E6" w14:textId="12D37910" w:rsidR="00B35D1C" w:rsidRPr="00951020" w:rsidRDefault="00B35D1C" w:rsidP="0082623C">
      <w:pPr>
        <w:spacing w:after="0"/>
        <w:ind w:left="-540" w:right="-540"/>
        <w:jc w:val="both"/>
        <w:rPr>
          <w:rFonts w:ascii="Arial" w:hAnsi="Arial" w:cs="Arial"/>
          <w:sz w:val="24"/>
          <w:szCs w:val="24"/>
        </w:rPr>
      </w:pPr>
    </w:p>
    <w:p w14:paraId="55D8067F" w14:textId="50E36724" w:rsidR="00B35D1C" w:rsidRPr="00951020" w:rsidRDefault="00B35D1C" w:rsidP="0082623C">
      <w:pPr>
        <w:spacing w:after="0"/>
        <w:ind w:left="-540" w:right="-540"/>
        <w:jc w:val="both"/>
        <w:rPr>
          <w:rFonts w:ascii="Arial" w:hAnsi="Arial" w:cs="Arial"/>
          <w:sz w:val="24"/>
          <w:szCs w:val="24"/>
        </w:rPr>
      </w:pPr>
      <w:r w:rsidRPr="00951020">
        <w:rPr>
          <w:rFonts w:ascii="Arial" w:hAnsi="Arial" w:cs="Arial"/>
          <w:sz w:val="24"/>
          <w:szCs w:val="24"/>
        </w:rPr>
        <w:t>Use is prohibited in site building area</w:t>
      </w:r>
      <w:r w:rsidR="00AF29BE" w:rsidRPr="00951020">
        <w:rPr>
          <w:rFonts w:ascii="Arial" w:hAnsi="Arial" w:cs="Arial"/>
          <w:sz w:val="24"/>
          <w:szCs w:val="24"/>
        </w:rPr>
        <w:t>s</w:t>
      </w:r>
      <w:r w:rsidRPr="00951020">
        <w:rPr>
          <w:rFonts w:ascii="Arial" w:hAnsi="Arial" w:cs="Arial"/>
          <w:sz w:val="24"/>
          <w:szCs w:val="24"/>
        </w:rPr>
        <w:t xml:space="preserve"> and site test courses when more than one customer is cohabitating that area of the site.  Special exceptions may be possible only through the </w:t>
      </w:r>
      <w:r w:rsidR="00BF2899" w:rsidRPr="00951020">
        <w:rPr>
          <w:rFonts w:ascii="Arial" w:hAnsi="Arial" w:cs="Arial"/>
          <w:b/>
          <w:bCs/>
          <w:i/>
          <w:iCs/>
          <w:sz w:val="24"/>
          <w:szCs w:val="24"/>
        </w:rPr>
        <w:t>AET</w:t>
      </w:r>
      <w:r w:rsidR="00BF2899" w:rsidRPr="00951020">
        <w:rPr>
          <w:rFonts w:ascii="Arial" w:hAnsi="Arial" w:cs="Arial"/>
          <w:sz w:val="24"/>
          <w:szCs w:val="24"/>
        </w:rPr>
        <w:t xml:space="preserve"> Course</w:t>
      </w:r>
      <w:r w:rsidRPr="00951020">
        <w:rPr>
          <w:rFonts w:ascii="Arial" w:hAnsi="Arial" w:cs="Arial"/>
          <w:sz w:val="24"/>
          <w:szCs w:val="24"/>
        </w:rPr>
        <w:t xml:space="preserve"> Coordinator and then only if he/she can satisfy all customers security concerns.</w:t>
      </w:r>
    </w:p>
    <w:p w14:paraId="2097345E" w14:textId="63C0B56B" w:rsidR="00B35D1C" w:rsidRPr="00951020" w:rsidRDefault="00B35D1C" w:rsidP="0082623C">
      <w:pPr>
        <w:spacing w:after="0"/>
        <w:ind w:left="-540" w:right="-540"/>
        <w:jc w:val="both"/>
        <w:rPr>
          <w:rFonts w:ascii="Arial" w:hAnsi="Arial" w:cs="Arial"/>
          <w:sz w:val="24"/>
          <w:szCs w:val="24"/>
        </w:rPr>
      </w:pPr>
    </w:p>
    <w:p w14:paraId="72FCA2D8" w14:textId="63483D4D" w:rsidR="00B35D1C" w:rsidRPr="00951020" w:rsidRDefault="00B35D1C" w:rsidP="0082623C">
      <w:pPr>
        <w:spacing w:after="0"/>
        <w:ind w:left="-540" w:right="-540"/>
        <w:jc w:val="both"/>
        <w:rPr>
          <w:rFonts w:ascii="Arial" w:hAnsi="Arial" w:cs="Arial"/>
          <w:b/>
          <w:bCs/>
          <w:sz w:val="24"/>
          <w:szCs w:val="24"/>
        </w:rPr>
      </w:pPr>
      <w:r w:rsidRPr="00951020">
        <w:rPr>
          <w:rFonts w:ascii="Arial" w:hAnsi="Arial" w:cs="Arial"/>
          <w:b/>
          <w:bCs/>
          <w:sz w:val="24"/>
          <w:szCs w:val="24"/>
        </w:rPr>
        <w:t>ANY PHOTOPGRAPHY OF ANOTHER CUSTOMER</w:t>
      </w:r>
      <w:r w:rsidR="00AF29BE" w:rsidRPr="00951020">
        <w:rPr>
          <w:rFonts w:ascii="Arial" w:hAnsi="Arial" w:cs="Arial"/>
          <w:b/>
          <w:bCs/>
          <w:sz w:val="24"/>
          <w:szCs w:val="24"/>
        </w:rPr>
        <w:t>’</w:t>
      </w:r>
      <w:r w:rsidRPr="00951020">
        <w:rPr>
          <w:rFonts w:ascii="Arial" w:hAnsi="Arial" w:cs="Arial"/>
          <w:b/>
          <w:bCs/>
          <w:sz w:val="24"/>
          <w:szCs w:val="24"/>
        </w:rPr>
        <w:t xml:space="preserve">S </w:t>
      </w:r>
      <w:r w:rsidR="00B97D16" w:rsidRPr="00951020">
        <w:rPr>
          <w:rFonts w:ascii="Arial" w:hAnsi="Arial" w:cs="Arial"/>
          <w:b/>
          <w:bCs/>
          <w:sz w:val="24"/>
          <w:szCs w:val="24"/>
        </w:rPr>
        <w:t>(</w:t>
      </w:r>
      <w:r w:rsidRPr="00951020">
        <w:rPr>
          <w:rFonts w:ascii="Arial" w:hAnsi="Arial" w:cs="Arial"/>
          <w:b/>
          <w:bCs/>
          <w:sz w:val="24"/>
          <w:szCs w:val="24"/>
        </w:rPr>
        <w:t>TESTER</w:t>
      </w:r>
      <w:r w:rsidR="00AF29BE" w:rsidRPr="00951020">
        <w:rPr>
          <w:rFonts w:ascii="Arial" w:hAnsi="Arial" w:cs="Arial"/>
          <w:b/>
          <w:bCs/>
          <w:sz w:val="24"/>
          <w:szCs w:val="24"/>
        </w:rPr>
        <w:t>’</w:t>
      </w:r>
      <w:r w:rsidRPr="00951020">
        <w:rPr>
          <w:rFonts w:ascii="Arial" w:hAnsi="Arial" w:cs="Arial"/>
          <w:b/>
          <w:bCs/>
          <w:sz w:val="24"/>
          <w:szCs w:val="24"/>
        </w:rPr>
        <w:t>S</w:t>
      </w:r>
      <w:r w:rsidR="00B97D16" w:rsidRPr="00951020">
        <w:rPr>
          <w:rFonts w:ascii="Arial" w:hAnsi="Arial" w:cs="Arial"/>
          <w:b/>
          <w:bCs/>
          <w:sz w:val="24"/>
          <w:szCs w:val="24"/>
        </w:rPr>
        <w:t>)</w:t>
      </w:r>
      <w:r w:rsidRPr="00951020">
        <w:rPr>
          <w:rFonts w:ascii="Arial" w:hAnsi="Arial" w:cs="Arial"/>
          <w:b/>
          <w:bCs/>
          <w:sz w:val="24"/>
          <w:szCs w:val="24"/>
        </w:rPr>
        <w:t xml:space="preserve"> PRODUCT, TESTS OR OPERATION IS PROHIBITED AND STRICTLY A VIOLATION OF THESE RULES AND REGULATIONS.  ALL FILM IN THE VIOLATOR</w:t>
      </w:r>
      <w:r w:rsidR="00AF29BE" w:rsidRPr="00951020">
        <w:rPr>
          <w:rFonts w:ascii="Arial" w:hAnsi="Arial" w:cs="Arial"/>
          <w:b/>
          <w:bCs/>
          <w:sz w:val="24"/>
          <w:szCs w:val="24"/>
        </w:rPr>
        <w:t>’</w:t>
      </w:r>
      <w:r w:rsidRPr="00951020">
        <w:rPr>
          <w:rFonts w:ascii="Arial" w:hAnsi="Arial" w:cs="Arial"/>
          <w:b/>
          <w:bCs/>
          <w:sz w:val="24"/>
          <w:szCs w:val="24"/>
        </w:rPr>
        <w:t xml:space="preserve">S POSSESSION WILL BE CONFISCATED BY </w:t>
      </w:r>
      <w:r w:rsidRPr="00951020">
        <w:rPr>
          <w:rFonts w:ascii="Arial" w:hAnsi="Arial" w:cs="Arial"/>
          <w:b/>
          <w:bCs/>
          <w:i/>
          <w:iCs/>
          <w:sz w:val="24"/>
          <w:szCs w:val="24"/>
        </w:rPr>
        <w:t>AET</w:t>
      </w:r>
      <w:r w:rsidR="00BF2899" w:rsidRPr="00951020">
        <w:rPr>
          <w:rFonts w:ascii="Arial" w:hAnsi="Arial" w:cs="Arial"/>
          <w:b/>
          <w:bCs/>
          <w:sz w:val="24"/>
          <w:szCs w:val="24"/>
        </w:rPr>
        <w:t xml:space="preserve"> </w:t>
      </w:r>
      <w:r w:rsidRPr="00951020">
        <w:rPr>
          <w:rFonts w:ascii="Arial" w:hAnsi="Arial" w:cs="Arial"/>
          <w:b/>
          <w:bCs/>
          <w:sz w:val="24"/>
          <w:szCs w:val="24"/>
        </w:rPr>
        <w:t xml:space="preserve">PERSONNEL, AND THE VIOLATOR SUBJECT TO EJECTION FROM THE </w:t>
      </w:r>
      <w:r w:rsidRPr="00951020">
        <w:rPr>
          <w:rFonts w:ascii="Arial" w:hAnsi="Arial" w:cs="Arial"/>
          <w:b/>
          <w:bCs/>
          <w:i/>
          <w:iCs/>
          <w:sz w:val="24"/>
          <w:szCs w:val="24"/>
        </w:rPr>
        <w:t>AET</w:t>
      </w:r>
      <w:r w:rsidRPr="00951020">
        <w:rPr>
          <w:rFonts w:ascii="Arial" w:hAnsi="Arial" w:cs="Arial"/>
          <w:b/>
          <w:bCs/>
          <w:sz w:val="24"/>
          <w:szCs w:val="24"/>
        </w:rPr>
        <w:t xml:space="preserve"> FACILITY.</w:t>
      </w:r>
    </w:p>
    <w:p w14:paraId="7F7C0377" w14:textId="539DE025" w:rsidR="00B35D1C" w:rsidRPr="00951020" w:rsidRDefault="00B35D1C" w:rsidP="0082623C">
      <w:pPr>
        <w:spacing w:after="0"/>
        <w:ind w:left="-540" w:right="-540"/>
        <w:jc w:val="both"/>
        <w:rPr>
          <w:rFonts w:ascii="Arial" w:hAnsi="Arial" w:cs="Arial"/>
          <w:sz w:val="24"/>
          <w:szCs w:val="24"/>
        </w:rPr>
      </w:pPr>
    </w:p>
    <w:p w14:paraId="6AACC547" w14:textId="3A0221AB" w:rsidR="00B35D1C" w:rsidRPr="00951020" w:rsidRDefault="00AF62D7"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Customers (testers) shall be liable for repair costs </w:t>
      </w:r>
      <w:r w:rsidR="00B97D16" w:rsidRPr="00951020">
        <w:rPr>
          <w:rFonts w:ascii="Arial" w:hAnsi="Arial" w:cs="Arial"/>
          <w:sz w:val="24"/>
          <w:szCs w:val="24"/>
        </w:rPr>
        <w:t xml:space="preserve">of </w:t>
      </w:r>
      <w:r w:rsidRPr="00951020">
        <w:rPr>
          <w:rFonts w:ascii="Arial" w:hAnsi="Arial" w:cs="Arial"/>
          <w:sz w:val="24"/>
          <w:szCs w:val="24"/>
        </w:rPr>
        <w:t xml:space="preserve">negligent damage they may cause to </w:t>
      </w:r>
      <w:r w:rsidRPr="00951020">
        <w:rPr>
          <w:rFonts w:ascii="Arial" w:hAnsi="Arial" w:cs="Arial"/>
          <w:b/>
          <w:bCs/>
          <w:i/>
          <w:iCs/>
          <w:sz w:val="24"/>
          <w:szCs w:val="24"/>
        </w:rPr>
        <w:t>AET</w:t>
      </w:r>
      <w:r w:rsidRPr="00951020">
        <w:rPr>
          <w:rFonts w:ascii="Arial" w:hAnsi="Arial" w:cs="Arial"/>
          <w:sz w:val="24"/>
          <w:szCs w:val="24"/>
        </w:rPr>
        <w:t xml:space="preserve"> buildings or equipment.</w:t>
      </w:r>
    </w:p>
    <w:p w14:paraId="7ED271B6" w14:textId="77777777" w:rsidR="00501260" w:rsidRPr="00951020" w:rsidRDefault="00501260" w:rsidP="0082623C">
      <w:pPr>
        <w:pStyle w:val="ListParagraph"/>
        <w:spacing w:after="0"/>
        <w:ind w:left="-540" w:right="-540"/>
        <w:jc w:val="both"/>
        <w:rPr>
          <w:rFonts w:ascii="Arial" w:hAnsi="Arial" w:cs="Arial"/>
          <w:sz w:val="24"/>
          <w:szCs w:val="24"/>
        </w:rPr>
      </w:pPr>
    </w:p>
    <w:p w14:paraId="07E188F0" w14:textId="68667298" w:rsidR="00AF62D7" w:rsidRPr="00951020" w:rsidRDefault="00AF62D7"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All </w:t>
      </w:r>
      <w:r w:rsidRPr="00951020">
        <w:rPr>
          <w:rFonts w:ascii="Arial" w:hAnsi="Arial" w:cs="Arial"/>
          <w:b/>
          <w:bCs/>
          <w:i/>
          <w:iCs/>
          <w:sz w:val="24"/>
          <w:szCs w:val="24"/>
        </w:rPr>
        <w:t>AET</w:t>
      </w:r>
      <w:r w:rsidRPr="00951020">
        <w:rPr>
          <w:rFonts w:ascii="Arial" w:hAnsi="Arial" w:cs="Arial"/>
          <w:sz w:val="24"/>
          <w:szCs w:val="24"/>
        </w:rPr>
        <w:t xml:space="preserve"> buildings are smoke free, including </w:t>
      </w:r>
      <w:r w:rsidR="00AF29BE" w:rsidRPr="00951020">
        <w:rPr>
          <w:rFonts w:ascii="Arial" w:hAnsi="Arial" w:cs="Arial"/>
          <w:sz w:val="24"/>
          <w:szCs w:val="24"/>
        </w:rPr>
        <w:t>lodging</w:t>
      </w:r>
      <w:r w:rsidRPr="00951020">
        <w:rPr>
          <w:rFonts w:ascii="Arial" w:hAnsi="Arial" w:cs="Arial"/>
          <w:sz w:val="24"/>
          <w:szCs w:val="24"/>
        </w:rPr>
        <w:t>.  There are smoking areas in front of each customer garage and housing unit.</w:t>
      </w:r>
    </w:p>
    <w:p w14:paraId="33309DAD" w14:textId="77777777" w:rsidR="00501260" w:rsidRPr="00951020" w:rsidRDefault="00501260" w:rsidP="0082623C">
      <w:pPr>
        <w:spacing w:after="0"/>
        <w:ind w:left="-540" w:right="-540"/>
        <w:jc w:val="both"/>
        <w:rPr>
          <w:rFonts w:ascii="Arial" w:hAnsi="Arial" w:cs="Arial"/>
          <w:sz w:val="24"/>
          <w:szCs w:val="24"/>
        </w:rPr>
      </w:pPr>
    </w:p>
    <w:p w14:paraId="035ED7C4" w14:textId="7BE4329A" w:rsidR="00AF62D7" w:rsidRPr="00951020" w:rsidRDefault="00AF62D7" w:rsidP="0082623C">
      <w:pPr>
        <w:pStyle w:val="ListParagraph"/>
        <w:numPr>
          <w:ilvl w:val="0"/>
          <w:numId w:val="3"/>
        </w:numPr>
        <w:spacing w:after="0"/>
        <w:ind w:left="-540" w:right="-540"/>
        <w:jc w:val="both"/>
        <w:rPr>
          <w:rFonts w:ascii="Arial" w:hAnsi="Arial" w:cs="Arial"/>
          <w:sz w:val="24"/>
          <w:szCs w:val="24"/>
        </w:rPr>
      </w:pPr>
      <w:r w:rsidRPr="00951020">
        <w:rPr>
          <w:rFonts w:ascii="Arial" w:hAnsi="Arial" w:cs="Arial"/>
          <w:sz w:val="24"/>
          <w:szCs w:val="24"/>
        </w:rPr>
        <w:t xml:space="preserve">Building area speed limit shall be at </w:t>
      </w:r>
      <w:r w:rsidR="00AF29BE" w:rsidRPr="00951020">
        <w:rPr>
          <w:rFonts w:ascii="Arial" w:hAnsi="Arial" w:cs="Arial"/>
          <w:sz w:val="24"/>
          <w:szCs w:val="24"/>
        </w:rPr>
        <w:t xml:space="preserve">a </w:t>
      </w:r>
      <w:r w:rsidRPr="00951020">
        <w:rPr>
          <w:rFonts w:ascii="Arial" w:hAnsi="Arial" w:cs="Arial"/>
          <w:sz w:val="24"/>
          <w:szCs w:val="24"/>
        </w:rPr>
        <w:t>safe speed relative to driving conditions</w:t>
      </w:r>
      <w:r w:rsidR="00AF29BE" w:rsidRPr="00951020">
        <w:rPr>
          <w:rFonts w:ascii="Arial" w:hAnsi="Arial" w:cs="Arial"/>
          <w:sz w:val="24"/>
          <w:szCs w:val="24"/>
        </w:rPr>
        <w:t>,</w:t>
      </w:r>
      <w:r w:rsidRPr="00951020">
        <w:rPr>
          <w:rFonts w:ascii="Arial" w:hAnsi="Arial" w:cs="Arial"/>
          <w:sz w:val="24"/>
          <w:szCs w:val="24"/>
        </w:rPr>
        <w:t xml:space="preserve"> but not to exceed 15 mph.</w:t>
      </w:r>
    </w:p>
    <w:p w14:paraId="03ECAF6D" w14:textId="475F7DC3" w:rsidR="00AF62D7" w:rsidRPr="00951020" w:rsidRDefault="00AF62D7" w:rsidP="0082623C">
      <w:pPr>
        <w:spacing w:after="0"/>
        <w:ind w:left="-540" w:right="-540"/>
        <w:jc w:val="both"/>
        <w:rPr>
          <w:rFonts w:ascii="Arial" w:hAnsi="Arial" w:cs="Arial"/>
          <w:sz w:val="24"/>
          <w:szCs w:val="24"/>
        </w:rPr>
      </w:pPr>
    </w:p>
    <w:p w14:paraId="35688D23" w14:textId="3FB96F22" w:rsidR="00AF62D7" w:rsidRPr="00951020" w:rsidRDefault="00AF62D7" w:rsidP="0082623C">
      <w:pPr>
        <w:spacing w:after="0"/>
        <w:ind w:left="-540" w:right="-540"/>
        <w:jc w:val="center"/>
        <w:rPr>
          <w:rFonts w:ascii="Arial" w:hAnsi="Arial" w:cs="Arial"/>
          <w:b/>
          <w:bCs/>
          <w:sz w:val="36"/>
          <w:szCs w:val="36"/>
          <w:u w:val="single"/>
        </w:rPr>
      </w:pPr>
      <w:r w:rsidRPr="00951020">
        <w:rPr>
          <w:rFonts w:ascii="Arial" w:hAnsi="Arial" w:cs="Arial"/>
          <w:b/>
          <w:bCs/>
          <w:sz w:val="36"/>
          <w:szCs w:val="36"/>
          <w:u w:val="single"/>
        </w:rPr>
        <w:t>Test Course Area Use</w:t>
      </w:r>
    </w:p>
    <w:p w14:paraId="47E9383A" w14:textId="591EF0D8" w:rsidR="00AF62D7" w:rsidRPr="00951020" w:rsidRDefault="00AF62D7" w:rsidP="0082623C">
      <w:pPr>
        <w:spacing w:after="0"/>
        <w:ind w:left="-540" w:right="-540"/>
        <w:jc w:val="both"/>
        <w:rPr>
          <w:rFonts w:ascii="Arial" w:hAnsi="Arial" w:cs="Arial"/>
        </w:rPr>
      </w:pPr>
    </w:p>
    <w:p w14:paraId="130A7E44" w14:textId="2EE206CF"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Any vehicle</w:t>
      </w:r>
      <w:r w:rsidR="00B81EDF" w:rsidRPr="00951020">
        <w:rPr>
          <w:rFonts w:ascii="Arial" w:hAnsi="Arial" w:cs="Arial"/>
          <w:sz w:val="24"/>
          <w:szCs w:val="24"/>
        </w:rPr>
        <w:t>(s)</w:t>
      </w:r>
      <w:r w:rsidRPr="00951020">
        <w:rPr>
          <w:rFonts w:ascii="Arial" w:hAnsi="Arial" w:cs="Arial"/>
          <w:sz w:val="24"/>
          <w:szCs w:val="24"/>
        </w:rPr>
        <w:t xml:space="preserve"> on </w:t>
      </w:r>
      <w:r w:rsidR="00B81EDF" w:rsidRPr="00951020">
        <w:rPr>
          <w:rFonts w:ascii="Arial" w:hAnsi="Arial" w:cs="Arial"/>
          <w:sz w:val="24"/>
          <w:szCs w:val="24"/>
        </w:rPr>
        <w:t xml:space="preserve">the test course grounds </w:t>
      </w:r>
      <w:r w:rsidRPr="00951020">
        <w:rPr>
          <w:rFonts w:ascii="Arial" w:hAnsi="Arial" w:cs="Arial"/>
          <w:b/>
          <w:bCs/>
          <w:sz w:val="24"/>
          <w:szCs w:val="24"/>
          <w:u w:val="single"/>
        </w:rPr>
        <w:t>must</w:t>
      </w:r>
      <w:r w:rsidRPr="00951020">
        <w:rPr>
          <w:rFonts w:ascii="Arial" w:hAnsi="Arial" w:cs="Arial"/>
          <w:sz w:val="24"/>
          <w:szCs w:val="24"/>
        </w:rPr>
        <w:t xml:space="preserve"> have an </w:t>
      </w:r>
      <w:r w:rsidRPr="00951020">
        <w:rPr>
          <w:rFonts w:ascii="Arial" w:hAnsi="Arial" w:cs="Arial"/>
          <w:b/>
          <w:bCs/>
          <w:i/>
          <w:iCs/>
          <w:sz w:val="24"/>
          <w:szCs w:val="24"/>
        </w:rPr>
        <w:t>AET</w:t>
      </w:r>
      <w:r w:rsidRPr="00951020">
        <w:rPr>
          <w:rFonts w:ascii="Arial" w:hAnsi="Arial" w:cs="Arial"/>
          <w:sz w:val="24"/>
          <w:szCs w:val="24"/>
        </w:rPr>
        <w:t xml:space="preserve"> radio on board</w:t>
      </w:r>
      <w:r w:rsidR="00B044FD" w:rsidRPr="00951020">
        <w:rPr>
          <w:rFonts w:ascii="Arial" w:hAnsi="Arial" w:cs="Arial"/>
          <w:sz w:val="24"/>
          <w:szCs w:val="24"/>
        </w:rPr>
        <w:t xml:space="preserve"> </w:t>
      </w:r>
      <w:r w:rsidR="00B044FD" w:rsidRPr="00951020">
        <w:rPr>
          <w:rFonts w:ascii="Arial" w:hAnsi="Arial" w:cs="Arial"/>
          <w:sz w:val="24"/>
          <w:szCs w:val="24"/>
          <w:u w:val="single"/>
        </w:rPr>
        <w:t xml:space="preserve">and </w:t>
      </w:r>
      <w:r w:rsidR="00B044FD" w:rsidRPr="00951020">
        <w:rPr>
          <w:rFonts w:ascii="Arial" w:hAnsi="Arial" w:cs="Arial"/>
          <w:sz w:val="24"/>
          <w:szCs w:val="24"/>
        </w:rPr>
        <w:t>be monitoring Channel 1</w:t>
      </w:r>
      <w:r w:rsidRPr="00951020">
        <w:rPr>
          <w:rFonts w:ascii="Arial" w:hAnsi="Arial" w:cs="Arial"/>
          <w:sz w:val="24"/>
          <w:szCs w:val="24"/>
        </w:rPr>
        <w:t>.</w:t>
      </w:r>
      <w:r w:rsidR="00B81EDF" w:rsidRPr="00951020">
        <w:rPr>
          <w:rFonts w:ascii="Arial" w:hAnsi="Arial" w:cs="Arial"/>
          <w:sz w:val="24"/>
          <w:szCs w:val="24"/>
        </w:rPr>
        <w:t xml:space="preserve"> Channel 1 is the main channel for course information, updates, and contact</w:t>
      </w:r>
      <w:r w:rsidR="00B044FD" w:rsidRPr="00951020">
        <w:rPr>
          <w:rFonts w:ascii="Arial" w:hAnsi="Arial" w:cs="Arial"/>
          <w:sz w:val="24"/>
          <w:szCs w:val="24"/>
        </w:rPr>
        <w:t xml:space="preserve"> with</w:t>
      </w:r>
      <w:r w:rsidR="00B81EDF" w:rsidRPr="00951020">
        <w:rPr>
          <w:rFonts w:ascii="Arial" w:hAnsi="Arial" w:cs="Arial"/>
          <w:sz w:val="24"/>
          <w:szCs w:val="24"/>
        </w:rPr>
        <w:t xml:space="preserve"> </w:t>
      </w:r>
      <w:r w:rsidR="00B81EDF" w:rsidRPr="00951020">
        <w:rPr>
          <w:rFonts w:ascii="Arial" w:hAnsi="Arial" w:cs="Arial"/>
          <w:b/>
          <w:bCs/>
          <w:i/>
          <w:iCs/>
          <w:sz w:val="24"/>
          <w:szCs w:val="24"/>
        </w:rPr>
        <w:t>AET</w:t>
      </w:r>
      <w:r w:rsidR="00B81EDF" w:rsidRPr="00951020">
        <w:rPr>
          <w:rFonts w:ascii="Arial" w:hAnsi="Arial" w:cs="Arial"/>
          <w:sz w:val="24"/>
          <w:szCs w:val="24"/>
        </w:rPr>
        <w:t xml:space="preserve"> Maintenance and </w:t>
      </w:r>
      <w:r w:rsidR="00BF2899" w:rsidRPr="00951020">
        <w:rPr>
          <w:rFonts w:ascii="Arial" w:hAnsi="Arial" w:cs="Arial"/>
          <w:sz w:val="24"/>
          <w:szCs w:val="24"/>
        </w:rPr>
        <w:t xml:space="preserve">the </w:t>
      </w:r>
      <w:r w:rsidR="00B81EDF" w:rsidRPr="00951020">
        <w:rPr>
          <w:rFonts w:ascii="Arial" w:hAnsi="Arial" w:cs="Arial"/>
          <w:b/>
          <w:bCs/>
          <w:i/>
          <w:iCs/>
          <w:sz w:val="24"/>
          <w:szCs w:val="24"/>
        </w:rPr>
        <w:t>AET</w:t>
      </w:r>
      <w:r w:rsidR="00B81EDF" w:rsidRPr="00951020">
        <w:rPr>
          <w:rFonts w:ascii="Arial" w:hAnsi="Arial" w:cs="Arial"/>
          <w:sz w:val="24"/>
          <w:szCs w:val="24"/>
        </w:rPr>
        <w:t xml:space="preserve"> Course Coordinato</w:t>
      </w:r>
      <w:r w:rsidR="00BF2899" w:rsidRPr="00951020">
        <w:rPr>
          <w:rFonts w:ascii="Arial" w:hAnsi="Arial" w:cs="Arial"/>
          <w:sz w:val="24"/>
          <w:szCs w:val="24"/>
        </w:rPr>
        <w:t>r.</w:t>
      </w:r>
    </w:p>
    <w:p w14:paraId="1793D56B" w14:textId="77777777" w:rsidR="00501260" w:rsidRPr="00951020" w:rsidRDefault="00501260" w:rsidP="0082623C">
      <w:pPr>
        <w:spacing w:after="0"/>
        <w:ind w:left="-540" w:right="-540"/>
        <w:jc w:val="both"/>
        <w:rPr>
          <w:rFonts w:ascii="Arial" w:hAnsi="Arial" w:cs="Arial"/>
          <w:sz w:val="24"/>
          <w:szCs w:val="24"/>
        </w:rPr>
      </w:pPr>
    </w:p>
    <w:p w14:paraId="33FF1F49" w14:textId="7609FDB9"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The bridge and approaches to the test course area </w:t>
      </w:r>
      <w:r w:rsidR="00305280" w:rsidRPr="00951020">
        <w:rPr>
          <w:rFonts w:ascii="Arial" w:hAnsi="Arial" w:cs="Arial"/>
          <w:sz w:val="24"/>
          <w:szCs w:val="24"/>
        </w:rPr>
        <w:t>are</w:t>
      </w:r>
      <w:r w:rsidRPr="00951020">
        <w:rPr>
          <w:rFonts w:ascii="Arial" w:hAnsi="Arial" w:cs="Arial"/>
          <w:sz w:val="24"/>
          <w:szCs w:val="24"/>
        </w:rPr>
        <w:t xml:space="preserve"> single lane only.  Do not meet another vehicle on the bridge.  The bridge and approach speed limit shall be at a safe speed relative to driving conditions</w:t>
      </w:r>
      <w:r w:rsidR="00AF29BE" w:rsidRPr="00951020">
        <w:rPr>
          <w:rFonts w:ascii="Arial" w:hAnsi="Arial" w:cs="Arial"/>
          <w:sz w:val="24"/>
          <w:szCs w:val="24"/>
        </w:rPr>
        <w:t>,</w:t>
      </w:r>
      <w:r w:rsidRPr="00951020">
        <w:rPr>
          <w:rFonts w:ascii="Arial" w:hAnsi="Arial" w:cs="Arial"/>
          <w:sz w:val="24"/>
          <w:szCs w:val="24"/>
        </w:rPr>
        <w:t xml:space="preserve"> not to exceed 5 mph.</w:t>
      </w:r>
    </w:p>
    <w:p w14:paraId="3137648C" w14:textId="77777777" w:rsidR="00501260" w:rsidRPr="00951020" w:rsidRDefault="00501260" w:rsidP="0082623C">
      <w:pPr>
        <w:spacing w:after="0"/>
        <w:ind w:left="-540" w:right="-540"/>
        <w:jc w:val="both"/>
        <w:rPr>
          <w:rFonts w:ascii="Arial" w:hAnsi="Arial" w:cs="Arial"/>
          <w:sz w:val="24"/>
          <w:szCs w:val="24"/>
        </w:rPr>
      </w:pPr>
    </w:p>
    <w:p w14:paraId="63E42434" w14:textId="7C667A3B"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No customer shall enter the test course area without having been assigned test course</w:t>
      </w:r>
      <w:r w:rsidR="00AF29BE" w:rsidRPr="00951020">
        <w:rPr>
          <w:rFonts w:ascii="Arial" w:hAnsi="Arial" w:cs="Arial"/>
          <w:sz w:val="24"/>
          <w:szCs w:val="24"/>
        </w:rPr>
        <w:t>s</w:t>
      </w:r>
      <w:r w:rsidRPr="00951020">
        <w:rPr>
          <w:rFonts w:ascii="Arial" w:hAnsi="Arial" w:cs="Arial"/>
          <w:sz w:val="24"/>
          <w:szCs w:val="24"/>
        </w:rPr>
        <w:t xml:space="preserve"> and times by </w:t>
      </w:r>
      <w:r w:rsidR="00B81EDF" w:rsidRPr="00951020">
        <w:rPr>
          <w:rFonts w:ascii="Arial" w:hAnsi="Arial" w:cs="Arial"/>
          <w:sz w:val="24"/>
          <w:szCs w:val="24"/>
        </w:rPr>
        <w:t>their groups On-</w:t>
      </w:r>
      <w:r w:rsidRPr="00951020">
        <w:rPr>
          <w:rFonts w:ascii="Arial" w:hAnsi="Arial" w:cs="Arial"/>
          <w:sz w:val="24"/>
          <w:szCs w:val="24"/>
        </w:rPr>
        <w:t xml:space="preserve">site </w:t>
      </w:r>
      <w:r w:rsidR="00060516" w:rsidRPr="00951020">
        <w:rPr>
          <w:rFonts w:ascii="Arial" w:hAnsi="Arial" w:cs="Arial"/>
          <w:sz w:val="24"/>
          <w:szCs w:val="24"/>
        </w:rPr>
        <w:t>coordinator</w:t>
      </w:r>
      <w:r w:rsidR="00B044FD" w:rsidRPr="00951020">
        <w:rPr>
          <w:rFonts w:ascii="Arial" w:hAnsi="Arial" w:cs="Arial"/>
          <w:sz w:val="24"/>
          <w:szCs w:val="24"/>
        </w:rPr>
        <w:t xml:space="preserve"> that were approved through the </w:t>
      </w:r>
      <w:r w:rsidR="00B044FD" w:rsidRPr="00951020">
        <w:rPr>
          <w:rFonts w:ascii="Arial" w:hAnsi="Arial" w:cs="Arial"/>
          <w:b/>
          <w:bCs/>
          <w:i/>
          <w:iCs/>
          <w:sz w:val="24"/>
          <w:szCs w:val="24"/>
        </w:rPr>
        <w:t>AET</w:t>
      </w:r>
      <w:r w:rsidR="00B044FD" w:rsidRPr="00951020">
        <w:rPr>
          <w:rFonts w:ascii="Arial" w:hAnsi="Arial" w:cs="Arial"/>
          <w:sz w:val="24"/>
          <w:szCs w:val="24"/>
        </w:rPr>
        <w:t xml:space="preserve"> Course Coordinator.</w:t>
      </w:r>
    </w:p>
    <w:p w14:paraId="34B92CB2" w14:textId="77777777" w:rsidR="00501260" w:rsidRPr="00951020" w:rsidRDefault="00501260" w:rsidP="0082623C">
      <w:pPr>
        <w:spacing w:after="0"/>
        <w:ind w:left="-540" w:right="-540"/>
        <w:jc w:val="both"/>
        <w:rPr>
          <w:rFonts w:ascii="Arial" w:hAnsi="Arial" w:cs="Arial"/>
          <w:sz w:val="24"/>
          <w:szCs w:val="24"/>
        </w:rPr>
      </w:pPr>
    </w:p>
    <w:p w14:paraId="42B75F56" w14:textId="77302646" w:rsidR="00501260"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Usage of </w:t>
      </w:r>
      <w:r w:rsidR="00B81EDF" w:rsidRPr="00951020">
        <w:rPr>
          <w:rFonts w:ascii="Arial" w:hAnsi="Arial" w:cs="Arial"/>
          <w:sz w:val="24"/>
          <w:szCs w:val="24"/>
        </w:rPr>
        <w:t xml:space="preserve">approved </w:t>
      </w:r>
      <w:r w:rsidRPr="00951020">
        <w:rPr>
          <w:rFonts w:ascii="Arial" w:hAnsi="Arial" w:cs="Arial"/>
          <w:sz w:val="24"/>
          <w:szCs w:val="24"/>
        </w:rPr>
        <w:t>asphalt courses during</w:t>
      </w:r>
      <w:r w:rsidR="00B81EDF" w:rsidRPr="00951020">
        <w:rPr>
          <w:rFonts w:ascii="Arial" w:hAnsi="Arial" w:cs="Arial"/>
          <w:sz w:val="24"/>
          <w:szCs w:val="24"/>
        </w:rPr>
        <w:t xml:space="preserve"> and after</w:t>
      </w:r>
      <w:r w:rsidRPr="00951020">
        <w:rPr>
          <w:rFonts w:ascii="Arial" w:hAnsi="Arial" w:cs="Arial"/>
          <w:sz w:val="24"/>
          <w:szCs w:val="24"/>
        </w:rPr>
        <w:t xml:space="preserve"> periods of snowfall </w:t>
      </w:r>
      <w:r w:rsidRPr="00951020">
        <w:rPr>
          <w:rFonts w:ascii="Arial" w:hAnsi="Arial" w:cs="Arial"/>
          <w:b/>
          <w:bCs/>
          <w:sz w:val="24"/>
          <w:szCs w:val="24"/>
          <w:u w:val="single"/>
        </w:rPr>
        <w:t>must</w:t>
      </w:r>
      <w:r w:rsidRPr="00951020">
        <w:rPr>
          <w:rFonts w:ascii="Arial" w:hAnsi="Arial" w:cs="Arial"/>
          <w:sz w:val="24"/>
          <w:szCs w:val="24"/>
        </w:rPr>
        <w:t xml:space="preserve"> </w:t>
      </w:r>
      <w:r w:rsidR="00B81EDF" w:rsidRPr="00951020">
        <w:rPr>
          <w:rFonts w:ascii="Arial" w:hAnsi="Arial" w:cs="Arial"/>
          <w:sz w:val="24"/>
          <w:szCs w:val="24"/>
        </w:rPr>
        <w:t xml:space="preserve">also </w:t>
      </w:r>
      <w:r w:rsidRPr="00951020">
        <w:rPr>
          <w:rFonts w:ascii="Arial" w:hAnsi="Arial" w:cs="Arial"/>
          <w:sz w:val="24"/>
          <w:szCs w:val="24"/>
        </w:rPr>
        <w:t xml:space="preserve">be coordinated with </w:t>
      </w:r>
      <w:r w:rsidRPr="00951020">
        <w:rPr>
          <w:rFonts w:ascii="Arial" w:hAnsi="Arial" w:cs="Arial"/>
          <w:b/>
          <w:bCs/>
          <w:i/>
          <w:iCs/>
          <w:sz w:val="24"/>
          <w:szCs w:val="24"/>
        </w:rPr>
        <w:t>AET</w:t>
      </w:r>
      <w:r w:rsidRPr="00951020">
        <w:rPr>
          <w:rFonts w:ascii="Arial" w:hAnsi="Arial" w:cs="Arial"/>
          <w:sz w:val="24"/>
          <w:szCs w:val="24"/>
        </w:rPr>
        <w:t xml:space="preserve"> </w:t>
      </w:r>
      <w:r w:rsidR="00B81EDF" w:rsidRPr="00951020">
        <w:rPr>
          <w:rFonts w:ascii="Arial" w:hAnsi="Arial" w:cs="Arial"/>
          <w:sz w:val="24"/>
          <w:szCs w:val="24"/>
        </w:rPr>
        <w:t>M</w:t>
      </w:r>
      <w:r w:rsidRPr="00951020">
        <w:rPr>
          <w:rFonts w:ascii="Arial" w:hAnsi="Arial" w:cs="Arial"/>
          <w:sz w:val="24"/>
          <w:szCs w:val="24"/>
        </w:rPr>
        <w:t>aintenance.  Courses effected are #12, #14 and #16.</w:t>
      </w:r>
      <w:r w:rsidR="00B81EDF" w:rsidRPr="00951020">
        <w:rPr>
          <w:rFonts w:ascii="Arial" w:hAnsi="Arial" w:cs="Arial"/>
          <w:sz w:val="24"/>
          <w:szCs w:val="24"/>
        </w:rPr>
        <w:t xml:space="preserve"> Contact </w:t>
      </w:r>
      <w:r w:rsidR="00B81EDF" w:rsidRPr="00951020">
        <w:rPr>
          <w:rFonts w:ascii="Arial" w:hAnsi="Arial" w:cs="Arial"/>
          <w:b/>
          <w:bCs/>
          <w:i/>
          <w:iCs/>
          <w:sz w:val="24"/>
          <w:szCs w:val="24"/>
        </w:rPr>
        <w:t>AET</w:t>
      </w:r>
      <w:r w:rsidR="00B81EDF" w:rsidRPr="00951020">
        <w:rPr>
          <w:rFonts w:ascii="Arial" w:hAnsi="Arial" w:cs="Arial"/>
          <w:sz w:val="24"/>
          <w:szCs w:val="24"/>
        </w:rPr>
        <w:t xml:space="preserve"> Maintenance with the radio on Channel 1 prior to entering these courses to ensure they are cleared and available. Failure to do so may result in damage to the course(s) that could take several days to repair and delay further testing.</w:t>
      </w:r>
    </w:p>
    <w:p w14:paraId="3153131B" w14:textId="77777777" w:rsidR="00AF29BE" w:rsidRPr="00951020" w:rsidRDefault="00AF29BE" w:rsidP="00AF29BE">
      <w:pPr>
        <w:spacing w:after="0"/>
        <w:ind w:right="-540"/>
        <w:jc w:val="both"/>
        <w:rPr>
          <w:rFonts w:ascii="Arial" w:hAnsi="Arial" w:cs="Arial"/>
          <w:sz w:val="24"/>
          <w:szCs w:val="24"/>
        </w:rPr>
      </w:pPr>
    </w:p>
    <w:p w14:paraId="19DC35E6" w14:textId="44A53CE1"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Any use or testing of tire chains must first be approved by </w:t>
      </w:r>
      <w:r w:rsidRPr="00951020">
        <w:rPr>
          <w:rFonts w:ascii="Arial" w:hAnsi="Arial" w:cs="Arial"/>
          <w:b/>
          <w:bCs/>
          <w:i/>
          <w:iCs/>
          <w:sz w:val="24"/>
          <w:szCs w:val="24"/>
        </w:rPr>
        <w:t>AET</w:t>
      </w:r>
      <w:r w:rsidRPr="00951020">
        <w:rPr>
          <w:rFonts w:ascii="Arial" w:hAnsi="Arial" w:cs="Arial"/>
          <w:sz w:val="24"/>
          <w:szCs w:val="24"/>
        </w:rPr>
        <w:t xml:space="preserve">.  This includes </w:t>
      </w:r>
      <w:r w:rsidRPr="00951020">
        <w:rPr>
          <w:rFonts w:ascii="Arial" w:hAnsi="Arial" w:cs="Arial"/>
          <w:b/>
          <w:bCs/>
          <w:i/>
          <w:iCs/>
          <w:sz w:val="24"/>
          <w:szCs w:val="24"/>
        </w:rPr>
        <w:t>AET</w:t>
      </w:r>
      <w:r w:rsidRPr="00951020">
        <w:rPr>
          <w:rFonts w:ascii="Arial" w:hAnsi="Arial" w:cs="Arial"/>
          <w:sz w:val="24"/>
          <w:szCs w:val="24"/>
        </w:rPr>
        <w:t xml:space="preserve"> building area</w:t>
      </w:r>
      <w:r w:rsidR="00AF29BE" w:rsidRPr="00951020">
        <w:rPr>
          <w:rFonts w:ascii="Arial" w:hAnsi="Arial" w:cs="Arial"/>
          <w:sz w:val="24"/>
          <w:szCs w:val="24"/>
        </w:rPr>
        <w:t>s</w:t>
      </w:r>
      <w:r w:rsidRPr="00951020">
        <w:rPr>
          <w:rFonts w:ascii="Arial" w:hAnsi="Arial" w:cs="Arial"/>
          <w:sz w:val="24"/>
          <w:szCs w:val="24"/>
        </w:rPr>
        <w:t>.</w:t>
      </w:r>
    </w:p>
    <w:p w14:paraId="4DCA7734" w14:textId="77777777" w:rsidR="00501260" w:rsidRPr="00951020" w:rsidRDefault="00501260" w:rsidP="0082623C">
      <w:pPr>
        <w:spacing w:after="0"/>
        <w:ind w:left="-540" w:right="-540"/>
        <w:jc w:val="both"/>
        <w:rPr>
          <w:rFonts w:ascii="Arial" w:hAnsi="Arial" w:cs="Arial"/>
          <w:sz w:val="24"/>
          <w:szCs w:val="24"/>
        </w:rPr>
      </w:pPr>
    </w:p>
    <w:p w14:paraId="2C0E6D73" w14:textId="18507DAC"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No customer shall enter test course</w:t>
      </w:r>
      <w:r w:rsidR="00AF29BE" w:rsidRPr="00951020">
        <w:rPr>
          <w:rFonts w:ascii="Arial" w:hAnsi="Arial" w:cs="Arial"/>
          <w:sz w:val="24"/>
          <w:szCs w:val="24"/>
        </w:rPr>
        <w:t>s</w:t>
      </w:r>
      <w:r w:rsidRPr="00951020">
        <w:rPr>
          <w:rFonts w:ascii="Arial" w:hAnsi="Arial" w:cs="Arial"/>
          <w:sz w:val="24"/>
          <w:szCs w:val="24"/>
        </w:rPr>
        <w:t xml:space="preserve"> he/she has not been authorized to</w:t>
      </w:r>
      <w:r w:rsidR="00BF2899" w:rsidRPr="00951020">
        <w:rPr>
          <w:rFonts w:ascii="Arial" w:hAnsi="Arial" w:cs="Arial"/>
          <w:sz w:val="24"/>
          <w:szCs w:val="24"/>
        </w:rPr>
        <w:t xml:space="preserve"> use</w:t>
      </w:r>
      <w:r w:rsidRPr="00951020">
        <w:rPr>
          <w:rFonts w:ascii="Arial" w:hAnsi="Arial" w:cs="Arial"/>
          <w:sz w:val="24"/>
          <w:szCs w:val="24"/>
        </w:rPr>
        <w:t xml:space="preserve"> at that time.</w:t>
      </w:r>
      <w:r w:rsidR="00B81EDF" w:rsidRPr="00951020">
        <w:rPr>
          <w:rFonts w:ascii="Arial" w:hAnsi="Arial" w:cs="Arial"/>
          <w:sz w:val="24"/>
          <w:szCs w:val="24"/>
        </w:rPr>
        <w:t xml:space="preserve"> </w:t>
      </w:r>
      <w:r w:rsidR="00FF4FDE" w:rsidRPr="00951020">
        <w:rPr>
          <w:rFonts w:ascii="Arial" w:hAnsi="Arial" w:cs="Arial"/>
          <w:sz w:val="24"/>
          <w:szCs w:val="24"/>
        </w:rPr>
        <w:t>All</w:t>
      </w:r>
      <w:r w:rsidR="00B81EDF" w:rsidRPr="00951020">
        <w:rPr>
          <w:rFonts w:ascii="Arial" w:hAnsi="Arial" w:cs="Arial"/>
          <w:sz w:val="24"/>
          <w:szCs w:val="24"/>
        </w:rPr>
        <w:t xml:space="preserve"> access questions or concerns should be directed to the </w:t>
      </w:r>
      <w:r w:rsidR="00B81EDF" w:rsidRPr="00951020">
        <w:rPr>
          <w:rFonts w:ascii="Arial" w:hAnsi="Arial" w:cs="Arial"/>
          <w:b/>
          <w:bCs/>
          <w:i/>
          <w:iCs/>
          <w:sz w:val="24"/>
          <w:szCs w:val="24"/>
        </w:rPr>
        <w:t>AET</w:t>
      </w:r>
      <w:r w:rsidR="00B81EDF" w:rsidRPr="00951020">
        <w:rPr>
          <w:rFonts w:ascii="Arial" w:hAnsi="Arial" w:cs="Arial"/>
          <w:sz w:val="24"/>
          <w:szCs w:val="24"/>
        </w:rPr>
        <w:t xml:space="preserve"> Course Coordinator</w:t>
      </w:r>
      <w:r w:rsidR="00BF2899" w:rsidRPr="00951020">
        <w:rPr>
          <w:rFonts w:ascii="Arial" w:hAnsi="Arial" w:cs="Arial"/>
          <w:sz w:val="24"/>
          <w:szCs w:val="24"/>
        </w:rPr>
        <w:t xml:space="preserve"> </w:t>
      </w:r>
      <w:r w:rsidR="00FF4FDE" w:rsidRPr="00951020">
        <w:rPr>
          <w:rFonts w:ascii="Arial" w:hAnsi="Arial" w:cs="Arial"/>
          <w:sz w:val="24"/>
          <w:szCs w:val="24"/>
        </w:rPr>
        <w:t>with the radio on Channel 1.</w:t>
      </w:r>
    </w:p>
    <w:p w14:paraId="20E85052" w14:textId="77777777" w:rsidR="00501260" w:rsidRPr="00951020" w:rsidRDefault="00501260" w:rsidP="0082623C">
      <w:pPr>
        <w:spacing w:after="0"/>
        <w:ind w:left="-540" w:right="-540"/>
        <w:jc w:val="both"/>
        <w:rPr>
          <w:rFonts w:ascii="Arial" w:hAnsi="Arial" w:cs="Arial"/>
          <w:sz w:val="24"/>
          <w:szCs w:val="24"/>
        </w:rPr>
      </w:pPr>
    </w:p>
    <w:p w14:paraId="19A3B601" w14:textId="4391A307"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Each course is identified with a sign at its entry point.  Each sign further displays either a green “OPEN” or red “CLOSED” </w:t>
      </w:r>
      <w:r w:rsidR="00060516" w:rsidRPr="00951020">
        <w:rPr>
          <w:rFonts w:ascii="Arial" w:hAnsi="Arial" w:cs="Arial"/>
          <w:sz w:val="24"/>
          <w:szCs w:val="24"/>
        </w:rPr>
        <w:t>panel</w:t>
      </w:r>
      <w:r w:rsidRPr="00951020">
        <w:rPr>
          <w:rFonts w:ascii="Arial" w:hAnsi="Arial" w:cs="Arial"/>
          <w:sz w:val="24"/>
          <w:szCs w:val="24"/>
        </w:rPr>
        <w:t>.</w:t>
      </w:r>
      <w:r w:rsidR="00AF29BE" w:rsidRPr="00951020">
        <w:rPr>
          <w:rFonts w:ascii="Arial" w:hAnsi="Arial" w:cs="Arial"/>
          <w:sz w:val="24"/>
          <w:szCs w:val="24"/>
        </w:rPr>
        <w:t xml:space="preserve">  </w:t>
      </w:r>
      <w:r w:rsidRPr="00951020">
        <w:rPr>
          <w:rFonts w:ascii="Arial" w:hAnsi="Arial" w:cs="Arial"/>
          <w:sz w:val="24"/>
          <w:szCs w:val="24"/>
        </w:rPr>
        <w:t xml:space="preserve">Never enter a course when the red “CLOSED” </w:t>
      </w:r>
      <w:r w:rsidR="00060516" w:rsidRPr="00951020">
        <w:rPr>
          <w:rFonts w:ascii="Arial" w:hAnsi="Arial" w:cs="Arial"/>
          <w:sz w:val="24"/>
          <w:szCs w:val="24"/>
        </w:rPr>
        <w:t>panel</w:t>
      </w:r>
      <w:r w:rsidRPr="00951020">
        <w:rPr>
          <w:rFonts w:ascii="Arial" w:hAnsi="Arial" w:cs="Arial"/>
          <w:sz w:val="24"/>
          <w:szCs w:val="24"/>
        </w:rPr>
        <w:t xml:space="preserve"> is displayed.  Course #18, “</w:t>
      </w:r>
      <w:r w:rsidR="00060516" w:rsidRPr="00951020">
        <w:rPr>
          <w:rFonts w:ascii="Arial" w:hAnsi="Arial" w:cs="Arial"/>
          <w:sz w:val="24"/>
          <w:szCs w:val="24"/>
        </w:rPr>
        <w:t>Camber</w:t>
      </w:r>
      <w:r w:rsidRPr="00951020">
        <w:rPr>
          <w:rFonts w:ascii="Arial" w:hAnsi="Arial" w:cs="Arial"/>
          <w:sz w:val="24"/>
          <w:szCs w:val="24"/>
        </w:rPr>
        <w:t xml:space="preserve"> Course,” is line of sight hindered</w:t>
      </w:r>
      <w:r w:rsidR="00AF29BE" w:rsidRPr="00951020">
        <w:rPr>
          <w:rFonts w:ascii="Arial" w:hAnsi="Arial" w:cs="Arial"/>
          <w:sz w:val="24"/>
          <w:szCs w:val="24"/>
        </w:rPr>
        <w:t>, therefore</w:t>
      </w:r>
      <w:r w:rsidRPr="00951020">
        <w:rPr>
          <w:rFonts w:ascii="Arial" w:hAnsi="Arial" w:cs="Arial"/>
          <w:sz w:val="24"/>
          <w:szCs w:val="24"/>
        </w:rPr>
        <w:t xml:space="preserve"> </w:t>
      </w:r>
      <w:r w:rsidR="00AF29BE" w:rsidRPr="00951020">
        <w:rPr>
          <w:rFonts w:ascii="Arial" w:hAnsi="Arial" w:cs="Arial"/>
          <w:sz w:val="24"/>
          <w:szCs w:val="24"/>
        </w:rPr>
        <w:t>a</w:t>
      </w:r>
      <w:r w:rsidRPr="00951020">
        <w:rPr>
          <w:rFonts w:ascii="Arial" w:hAnsi="Arial" w:cs="Arial"/>
          <w:sz w:val="24"/>
          <w:szCs w:val="24"/>
        </w:rPr>
        <w:t xml:space="preserve">nyone using this course </w:t>
      </w:r>
      <w:r w:rsidR="00501260" w:rsidRPr="00951020">
        <w:rPr>
          <w:rFonts w:ascii="Arial" w:hAnsi="Arial" w:cs="Arial"/>
          <w:b/>
          <w:bCs/>
          <w:sz w:val="24"/>
          <w:szCs w:val="24"/>
          <w:u w:val="single"/>
        </w:rPr>
        <w:t>must</w:t>
      </w:r>
      <w:r w:rsidRPr="00951020">
        <w:rPr>
          <w:rFonts w:ascii="Arial" w:hAnsi="Arial" w:cs="Arial"/>
          <w:sz w:val="24"/>
          <w:szCs w:val="24"/>
        </w:rPr>
        <w:t xml:space="preserve"> </w:t>
      </w:r>
      <w:r w:rsidRPr="00951020">
        <w:rPr>
          <w:rFonts w:ascii="Arial" w:hAnsi="Arial" w:cs="Arial"/>
          <w:sz w:val="24"/>
          <w:szCs w:val="24"/>
        </w:rPr>
        <w:lastRenderedPageBreak/>
        <w:t>deploy the “CLOSED” sign when entering.</w:t>
      </w:r>
      <w:r w:rsidR="00FF4FDE" w:rsidRPr="00951020">
        <w:rPr>
          <w:rFonts w:ascii="Arial" w:hAnsi="Arial" w:cs="Arial"/>
          <w:sz w:val="24"/>
          <w:szCs w:val="24"/>
        </w:rPr>
        <w:t xml:space="preserve"> If you have been approved to use a course but the red “CLOSED” sign is displayed, please contact </w:t>
      </w:r>
      <w:r w:rsidR="00FF4FDE" w:rsidRPr="00951020">
        <w:rPr>
          <w:rFonts w:ascii="Arial" w:hAnsi="Arial" w:cs="Arial"/>
          <w:b/>
          <w:bCs/>
          <w:i/>
          <w:iCs/>
          <w:sz w:val="24"/>
          <w:szCs w:val="24"/>
        </w:rPr>
        <w:t>AET</w:t>
      </w:r>
      <w:r w:rsidR="00FF4FDE" w:rsidRPr="00951020">
        <w:rPr>
          <w:rFonts w:ascii="Arial" w:hAnsi="Arial" w:cs="Arial"/>
          <w:sz w:val="24"/>
          <w:szCs w:val="24"/>
        </w:rPr>
        <w:t xml:space="preserve"> Maintenance on Channel 1 for further direction. </w:t>
      </w:r>
    </w:p>
    <w:p w14:paraId="6A4E6A28" w14:textId="77777777" w:rsidR="00501260" w:rsidRPr="00951020" w:rsidRDefault="00501260" w:rsidP="0082623C">
      <w:pPr>
        <w:spacing w:after="0"/>
        <w:ind w:left="-540" w:right="-540"/>
        <w:jc w:val="both"/>
        <w:rPr>
          <w:rFonts w:ascii="Arial" w:hAnsi="Arial" w:cs="Arial"/>
          <w:sz w:val="24"/>
          <w:szCs w:val="24"/>
        </w:rPr>
      </w:pPr>
    </w:p>
    <w:p w14:paraId="42AC0CDF" w14:textId="4684B4E2"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Familiarize yourself with the course</w:t>
      </w:r>
      <w:r w:rsidR="00E5170A" w:rsidRPr="00951020">
        <w:rPr>
          <w:rFonts w:ascii="Arial" w:hAnsi="Arial" w:cs="Arial"/>
          <w:sz w:val="24"/>
          <w:szCs w:val="24"/>
        </w:rPr>
        <w:t>s</w:t>
      </w:r>
      <w:r w:rsidRPr="00951020">
        <w:rPr>
          <w:rFonts w:ascii="Arial" w:hAnsi="Arial" w:cs="Arial"/>
          <w:sz w:val="24"/>
          <w:szCs w:val="24"/>
        </w:rPr>
        <w:t>, signage</w:t>
      </w:r>
      <w:r w:rsidR="00305280" w:rsidRPr="00951020">
        <w:rPr>
          <w:rFonts w:ascii="Arial" w:hAnsi="Arial" w:cs="Arial"/>
          <w:sz w:val="24"/>
          <w:szCs w:val="24"/>
        </w:rPr>
        <w:t>,</w:t>
      </w:r>
      <w:r w:rsidRPr="00951020">
        <w:rPr>
          <w:rFonts w:ascii="Arial" w:hAnsi="Arial" w:cs="Arial"/>
          <w:sz w:val="24"/>
          <w:szCs w:val="24"/>
        </w:rPr>
        <w:t xml:space="preserve"> and flagging </w:t>
      </w:r>
      <w:r w:rsidR="00501260" w:rsidRPr="00951020">
        <w:rPr>
          <w:rFonts w:ascii="Arial" w:hAnsi="Arial" w:cs="Arial"/>
          <w:sz w:val="24"/>
          <w:szCs w:val="24"/>
        </w:rPr>
        <w:t xml:space="preserve">at </w:t>
      </w:r>
      <w:r w:rsidRPr="00951020">
        <w:rPr>
          <w:rFonts w:ascii="Arial" w:hAnsi="Arial" w:cs="Arial"/>
          <w:sz w:val="24"/>
          <w:szCs w:val="24"/>
        </w:rPr>
        <w:t>low speeds prior to testing.</w:t>
      </w:r>
      <w:r w:rsidR="00FF4FDE" w:rsidRPr="00951020">
        <w:rPr>
          <w:rFonts w:ascii="Arial" w:hAnsi="Arial" w:cs="Arial"/>
          <w:sz w:val="24"/>
          <w:szCs w:val="24"/>
        </w:rPr>
        <w:t xml:space="preserve"> The </w:t>
      </w:r>
      <w:r w:rsidR="00FF4FDE" w:rsidRPr="00951020">
        <w:rPr>
          <w:rFonts w:ascii="Arial" w:hAnsi="Arial" w:cs="Arial"/>
          <w:b/>
          <w:bCs/>
          <w:i/>
          <w:iCs/>
          <w:sz w:val="24"/>
          <w:szCs w:val="24"/>
        </w:rPr>
        <w:t>AET</w:t>
      </w:r>
      <w:r w:rsidR="00FF4FDE" w:rsidRPr="00951020">
        <w:rPr>
          <w:rFonts w:ascii="Arial" w:hAnsi="Arial" w:cs="Arial"/>
          <w:sz w:val="24"/>
          <w:szCs w:val="24"/>
        </w:rPr>
        <w:t xml:space="preserve"> Course Coordinator </w:t>
      </w:r>
      <w:r w:rsidR="00BF2899" w:rsidRPr="00951020">
        <w:rPr>
          <w:rFonts w:ascii="Arial" w:hAnsi="Arial" w:cs="Arial"/>
          <w:sz w:val="24"/>
          <w:szCs w:val="24"/>
        </w:rPr>
        <w:t>is</w:t>
      </w:r>
      <w:r w:rsidR="00FF4FDE" w:rsidRPr="00951020">
        <w:rPr>
          <w:rFonts w:ascii="Arial" w:hAnsi="Arial" w:cs="Arial"/>
          <w:sz w:val="24"/>
          <w:szCs w:val="24"/>
        </w:rPr>
        <w:t xml:space="preserve"> available daily and can answer any questions</w:t>
      </w:r>
      <w:r w:rsidR="00B044FD" w:rsidRPr="00951020">
        <w:rPr>
          <w:rFonts w:ascii="Arial" w:hAnsi="Arial" w:cs="Arial"/>
          <w:sz w:val="24"/>
          <w:szCs w:val="24"/>
        </w:rPr>
        <w:t xml:space="preserve"> and/or provide course tours</w:t>
      </w:r>
      <w:r w:rsidR="00FF4FDE" w:rsidRPr="00951020">
        <w:rPr>
          <w:rFonts w:ascii="Arial" w:hAnsi="Arial" w:cs="Arial"/>
          <w:sz w:val="24"/>
          <w:szCs w:val="24"/>
        </w:rPr>
        <w:t>. Use the Radio on Channel 1</w:t>
      </w:r>
      <w:r w:rsidR="00B044FD" w:rsidRPr="00951020">
        <w:rPr>
          <w:rFonts w:ascii="Arial" w:hAnsi="Arial" w:cs="Arial"/>
          <w:sz w:val="24"/>
          <w:szCs w:val="24"/>
        </w:rPr>
        <w:t>.</w:t>
      </w:r>
    </w:p>
    <w:p w14:paraId="08F4F3AC" w14:textId="77777777" w:rsidR="00501260" w:rsidRPr="00951020" w:rsidRDefault="00501260" w:rsidP="0082623C">
      <w:pPr>
        <w:spacing w:after="0"/>
        <w:ind w:left="-540" w:right="-540"/>
        <w:jc w:val="both"/>
        <w:rPr>
          <w:rFonts w:ascii="Arial" w:hAnsi="Arial" w:cs="Arial"/>
          <w:sz w:val="24"/>
          <w:szCs w:val="24"/>
        </w:rPr>
      </w:pPr>
    </w:p>
    <w:p w14:paraId="5AA2B237" w14:textId="3C057FCB" w:rsidR="00AF62D7" w:rsidRPr="00951020" w:rsidRDefault="00FF4FDE"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Always observe and obey all course signs</w:t>
      </w:r>
      <w:r w:rsidR="00AF62D7" w:rsidRPr="00951020">
        <w:rPr>
          <w:rFonts w:ascii="Arial" w:hAnsi="Arial" w:cs="Arial"/>
          <w:sz w:val="24"/>
          <w:szCs w:val="24"/>
        </w:rPr>
        <w:t>.</w:t>
      </w:r>
    </w:p>
    <w:p w14:paraId="22E393EA" w14:textId="77777777" w:rsidR="00501260" w:rsidRPr="00951020" w:rsidRDefault="00501260" w:rsidP="0082623C">
      <w:pPr>
        <w:spacing w:after="0"/>
        <w:ind w:left="-540" w:right="-540"/>
        <w:jc w:val="both"/>
        <w:rPr>
          <w:rFonts w:ascii="Arial" w:hAnsi="Arial" w:cs="Arial"/>
          <w:sz w:val="24"/>
          <w:szCs w:val="24"/>
        </w:rPr>
      </w:pPr>
    </w:p>
    <w:p w14:paraId="02D19E42" w14:textId="78491D88"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All drivers and </w:t>
      </w:r>
      <w:r w:rsidR="00060516" w:rsidRPr="00951020">
        <w:rPr>
          <w:rFonts w:ascii="Arial" w:hAnsi="Arial" w:cs="Arial"/>
          <w:sz w:val="24"/>
          <w:szCs w:val="24"/>
        </w:rPr>
        <w:t>passengers</w:t>
      </w:r>
      <w:r w:rsidRPr="00951020">
        <w:rPr>
          <w:rFonts w:ascii="Arial" w:hAnsi="Arial" w:cs="Arial"/>
          <w:sz w:val="24"/>
          <w:szCs w:val="24"/>
        </w:rPr>
        <w:t xml:space="preserve"> must wear seat belts while operating vehicles.</w:t>
      </w:r>
    </w:p>
    <w:p w14:paraId="27FED196" w14:textId="77777777" w:rsidR="00501260" w:rsidRPr="00951020" w:rsidRDefault="00501260" w:rsidP="0082623C">
      <w:pPr>
        <w:spacing w:after="0"/>
        <w:ind w:left="-540" w:right="-540"/>
        <w:jc w:val="both"/>
        <w:rPr>
          <w:rFonts w:ascii="Arial" w:hAnsi="Arial" w:cs="Arial"/>
          <w:sz w:val="24"/>
          <w:szCs w:val="24"/>
        </w:rPr>
      </w:pPr>
    </w:p>
    <w:p w14:paraId="589230E2" w14:textId="15EFD880"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Test vehicles must stay on course.  </w:t>
      </w:r>
      <w:r w:rsidRPr="00951020">
        <w:rPr>
          <w:rFonts w:ascii="Arial" w:hAnsi="Arial" w:cs="Arial"/>
          <w:b/>
          <w:bCs/>
          <w:sz w:val="24"/>
          <w:szCs w:val="24"/>
          <w:u w:val="single"/>
        </w:rPr>
        <w:t>Do not</w:t>
      </w:r>
      <w:r w:rsidRPr="00951020">
        <w:rPr>
          <w:rFonts w:ascii="Arial" w:hAnsi="Arial" w:cs="Arial"/>
          <w:sz w:val="24"/>
          <w:szCs w:val="24"/>
        </w:rPr>
        <w:t xml:space="preserve"> attempt to go “cross country”.  Course area perimeters are extremely dangerous near the river and its associated terrain.</w:t>
      </w:r>
    </w:p>
    <w:p w14:paraId="2D516644" w14:textId="77777777" w:rsidR="00501260" w:rsidRPr="00951020" w:rsidRDefault="00501260" w:rsidP="0082623C">
      <w:pPr>
        <w:spacing w:after="0"/>
        <w:ind w:left="-540" w:right="-540"/>
        <w:jc w:val="both"/>
        <w:rPr>
          <w:rFonts w:ascii="Arial" w:hAnsi="Arial" w:cs="Arial"/>
          <w:sz w:val="24"/>
          <w:szCs w:val="24"/>
        </w:rPr>
      </w:pPr>
    </w:p>
    <w:p w14:paraId="1D6075A9" w14:textId="31C300EB"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All test vehicles must operate on all courses according to the established </w:t>
      </w:r>
      <w:r w:rsidRPr="00951020">
        <w:rPr>
          <w:rFonts w:ascii="Arial" w:hAnsi="Arial" w:cs="Arial"/>
          <w:b/>
          <w:bCs/>
          <w:sz w:val="24"/>
          <w:szCs w:val="24"/>
          <w:u w:val="single"/>
        </w:rPr>
        <w:t xml:space="preserve">clockwise </w:t>
      </w:r>
      <w:r w:rsidRPr="00951020">
        <w:rPr>
          <w:rFonts w:ascii="Arial" w:hAnsi="Arial" w:cs="Arial"/>
          <w:sz w:val="24"/>
          <w:szCs w:val="24"/>
        </w:rPr>
        <w:t>traffic pattern.</w:t>
      </w:r>
    </w:p>
    <w:p w14:paraId="21070CA4" w14:textId="77777777" w:rsidR="00501260" w:rsidRPr="00951020" w:rsidRDefault="00501260" w:rsidP="0082623C">
      <w:pPr>
        <w:spacing w:after="0"/>
        <w:ind w:left="-540" w:right="-540"/>
        <w:jc w:val="both"/>
        <w:rPr>
          <w:rFonts w:ascii="Arial" w:hAnsi="Arial" w:cs="Arial"/>
          <w:sz w:val="24"/>
          <w:szCs w:val="24"/>
        </w:rPr>
      </w:pPr>
    </w:p>
    <w:p w14:paraId="226F4ADC" w14:textId="60926512"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All headlights, taillights, turn signals, brake lights and windows shall be free of snow, </w:t>
      </w:r>
      <w:r w:rsidR="00060516" w:rsidRPr="00951020">
        <w:rPr>
          <w:rFonts w:ascii="Arial" w:hAnsi="Arial" w:cs="Arial"/>
          <w:sz w:val="24"/>
          <w:szCs w:val="24"/>
        </w:rPr>
        <w:t>ice,</w:t>
      </w:r>
      <w:r w:rsidRPr="00951020">
        <w:rPr>
          <w:rFonts w:ascii="Arial" w:hAnsi="Arial" w:cs="Arial"/>
          <w:sz w:val="24"/>
          <w:szCs w:val="24"/>
        </w:rPr>
        <w:t xml:space="preserve"> and frost.</w:t>
      </w:r>
    </w:p>
    <w:p w14:paraId="6B3C48C4" w14:textId="77777777" w:rsidR="00501260" w:rsidRPr="00951020" w:rsidRDefault="00501260" w:rsidP="0082623C">
      <w:pPr>
        <w:spacing w:after="0"/>
        <w:ind w:left="-540" w:right="-540"/>
        <w:jc w:val="both"/>
        <w:rPr>
          <w:rFonts w:ascii="Arial" w:hAnsi="Arial" w:cs="Arial"/>
          <w:sz w:val="24"/>
          <w:szCs w:val="24"/>
        </w:rPr>
      </w:pPr>
    </w:p>
    <w:p w14:paraId="50AABCBE" w14:textId="2B927C4B"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Vehicle flashers may be utilized on test vehicles operating on any test course.</w:t>
      </w:r>
    </w:p>
    <w:p w14:paraId="2DB71680" w14:textId="77777777" w:rsidR="00501260" w:rsidRPr="00951020" w:rsidRDefault="00501260" w:rsidP="0082623C">
      <w:pPr>
        <w:spacing w:after="0"/>
        <w:ind w:left="-540" w:right="-540"/>
        <w:jc w:val="both"/>
        <w:rPr>
          <w:rFonts w:ascii="Arial" w:hAnsi="Arial" w:cs="Arial"/>
          <w:sz w:val="24"/>
          <w:szCs w:val="24"/>
        </w:rPr>
      </w:pPr>
    </w:p>
    <w:p w14:paraId="41AF76E0" w14:textId="6BED1787"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Vehicle headlights will be on during periods of low visibility and prior to dusk.</w:t>
      </w:r>
    </w:p>
    <w:p w14:paraId="01AC756E" w14:textId="77777777" w:rsidR="00501260" w:rsidRPr="00951020" w:rsidRDefault="00501260" w:rsidP="0082623C">
      <w:pPr>
        <w:spacing w:after="0"/>
        <w:ind w:left="-540" w:right="-540"/>
        <w:jc w:val="both"/>
        <w:rPr>
          <w:rFonts w:ascii="Arial" w:hAnsi="Arial" w:cs="Arial"/>
          <w:sz w:val="24"/>
          <w:szCs w:val="24"/>
        </w:rPr>
      </w:pPr>
    </w:p>
    <w:p w14:paraId="3AB0F8E0" w14:textId="133E126D" w:rsidR="00AF62D7" w:rsidRPr="00951020" w:rsidRDefault="00AF62D7"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All test drivers and </w:t>
      </w:r>
      <w:r w:rsidR="00060516" w:rsidRPr="00951020">
        <w:rPr>
          <w:rFonts w:ascii="Arial" w:hAnsi="Arial" w:cs="Arial"/>
          <w:sz w:val="24"/>
          <w:szCs w:val="24"/>
        </w:rPr>
        <w:t>passengers</w:t>
      </w:r>
      <w:r w:rsidRPr="00951020">
        <w:rPr>
          <w:rFonts w:ascii="Arial" w:hAnsi="Arial" w:cs="Arial"/>
          <w:sz w:val="24"/>
          <w:szCs w:val="24"/>
        </w:rPr>
        <w:t xml:space="preserve"> should have adequate cold weather protective clothing with them while testing.  Should </w:t>
      </w:r>
      <w:r w:rsidR="00AF29BE" w:rsidRPr="00951020">
        <w:rPr>
          <w:rFonts w:ascii="Arial" w:hAnsi="Arial" w:cs="Arial"/>
          <w:sz w:val="24"/>
          <w:szCs w:val="24"/>
        </w:rPr>
        <w:t xml:space="preserve">a </w:t>
      </w:r>
      <w:r w:rsidRPr="00951020">
        <w:rPr>
          <w:rFonts w:ascii="Arial" w:hAnsi="Arial" w:cs="Arial"/>
          <w:sz w:val="24"/>
          <w:szCs w:val="24"/>
        </w:rPr>
        <w:t>tester have to abandon the vehicle for any reason, frostbite can occur rapidly in the sub-zero environment.</w:t>
      </w:r>
      <w:r w:rsidR="00FF4FDE" w:rsidRPr="00951020">
        <w:rPr>
          <w:rFonts w:ascii="Arial" w:hAnsi="Arial" w:cs="Arial"/>
          <w:sz w:val="24"/>
          <w:szCs w:val="24"/>
        </w:rPr>
        <w:t xml:space="preserve"> </w:t>
      </w:r>
    </w:p>
    <w:p w14:paraId="534C9D77" w14:textId="77777777" w:rsidR="00501260" w:rsidRPr="00951020" w:rsidRDefault="00501260" w:rsidP="0082623C">
      <w:pPr>
        <w:spacing w:after="0"/>
        <w:ind w:left="-540" w:right="-540"/>
        <w:jc w:val="both"/>
        <w:rPr>
          <w:rFonts w:ascii="Arial" w:hAnsi="Arial" w:cs="Arial"/>
          <w:sz w:val="24"/>
          <w:szCs w:val="24"/>
        </w:rPr>
      </w:pPr>
    </w:p>
    <w:p w14:paraId="26781F8B" w14:textId="1B2619DD" w:rsidR="00AF62D7" w:rsidRPr="00951020" w:rsidRDefault="00F349FF"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Testers </w:t>
      </w:r>
      <w:r w:rsidR="00060516" w:rsidRPr="00951020">
        <w:rPr>
          <w:rFonts w:ascii="Arial" w:hAnsi="Arial" w:cs="Arial"/>
          <w:sz w:val="24"/>
          <w:szCs w:val="24"/>
        </w:rPr>
        <w:t>whose</w:t>
      </w:r>
      <w:r w:rsidRPr="00951020">
        <w:rPr>
          <w:rFonts w:ascii="Arial" w:hAnsi="Arial" w:cs="Arial"/>
          <w:sz w:val="24"/>
          <w:szCs w:val="24"/>
        </w:rPr>
        <w:t xml:space="preserve"> vehicles go off course and become stuck </w:t>
      </w:r>
      <w:r w:rsidR="00B044FD" w:rsidRPr="00951020">
        <w:rPr>
          <w:rFonts w:ascii="Arial" w:hAnsi="Arial" w:cs="Arial"/>
          <w:sz w:val="24"/>
          <w:szCs w:val="24"/>
        </w:rPr>
        <w:t>and/</w:t>
      </w:r>
      <w:r w:rsidRPr="00951020">
        <w:rPr>
          <w:rFonts w:ascii="Arial" w:hAnsi="Arial" w:cs="Arial"/>
          <w:sz w:val="24"/>
          <w:szCs w:val="24"/>
        </w:rPr>
        <w:t xml:space="preserve">or need assistance for any reason should contact </w:t>
      </w:r>
      <w:r w:rsidRPr="00951020">
        <w:rPr>
          <w:rFonts w:ascii="Arial" w:hAnsi="Arial" w:cs="Arial"/>
          <w:b/>
          <w:bCs/>
          <w:i/>
          <w:iCs/>
          <w:sz w:val="24"/>
          <w:szCs w:val="24"/>
        </w:rPr>
        <w:t>AET</w:t>
      </w:r>
      <w:r w:rsidRPr="00951020">
        <w:rPr>
          <w:rFonts w:ascii="Arial" w:hAnsi="Arial" w:cs="Arial"/>
          <w:sz w:val="24"/>
          <w:szCs w:val="24"/>
        </w:rPr>
        <w:t xml:space="preserve"> </w:t>
      </w:r>
      <w:r w:rsidR="00B044FD" w:rsidRPr="00951020">
        <w:rPr>
          <w:rFonts w:ascii="Arial" w:hAnsi="Arial" w:cs="Arial"/>
          <w:sz w:val="24"/>
          <w:szCs w:val="24"/>
        </w:rPr>
        <w:t>Maintenance</w:t>
      </w:r>
      <w:r w:rsidR="00FF4FDE" w:rsidRPr="00951020">
        <w:rPr>
          <w:rFonts w:ascii="Arial" w:hAnsi="Arial" w:cs="Arial"/>
          <w:sz w:val="24"/>
          <w:szCs w:val="24"/>
        </w:rPr>
        <w:t xml:space="preserve"> using the</w:t>
      </w:r>
      <w:r w:rsidRPr="00951020">
        <w:rPr>
          <w:rFonts w:ascii="Arial" w:hAnsi="Arial" w:cs="Arial"/>
          <w:sz w:val="24"/>
          <w:szCs w:val="24"/>
        </w:rPr>
        <w:t xml:space="preserve"> </w:t>
      </w:r>
      <w:r w:rsidRPr="00951020">
        <w:rPr>
          <w:rFonts w:ascii="Arial" w:hAnsi="Arial" w:cs="Arial"/>
          <w:b/>
          <w:bCs/>
          <w:i/>
          <w:iCs/>
          <w:sz w:val="24"/>
          <w:szCs w:val="24"/>
        </w:rPr>
        <w:t>AET</w:t>
      </w:r>
      <w:r w:rsidRPr="00951020">
        <w:rPr>
          <w:rFonts w:ascii="Arial" w:hAnsi="Arial" w:cs="Arial"/>
          <w:sz w:val="24"/>
          <w:szCs w:val="24"/>
        </w:rPr>
        <w:t xml:space="preserve"> radio system</w:t>
      </w:r>
      <w:r w:rsidR="00B044FD" w:rsidRPr="00951020">
        <w:rPr>
          <w:rFonts w:ascii="Arial" w:hAnsi="Arial" w:cs="Arial"/>
          <w:sz w:val="24"/>
          <w:szCs w:val="24"/>
        </w:rPr>
        <w:t xml:space="preserve"> on Channel 1 </w:t>
      </w:r>
      <w:r w:rsidR="00B044FD" w:rsidRPr="00951020">
        <w:rPr>
          <w:rFonts w:ascii="Arial" w:hAnsi="Arial" w:cs="Arial"/>
          <w:sz w:val="24"/>
          <w:szCs w:val="24"/>
          <w:u w:val="single"/>
        </w:rPr>
        <w:t>immediately</w:t>
      </w:r>
      <w:r w:rsidRPr="00951020">
        <w:rPr>
          <w:rFonts w:ascii="Arial" w:hAnsi="Arial" w:cs="Arial"/>
          <w:sz w:val="24"/>
          <w:szCs w:val="24"/>
        </w:rPr>
        <w:t>.</w:t>
      </w:r>
    </w:p>
    <w:p w14:paraId="768596F2" w14:textId="77777777" w:rsidR="00501260" w:rsidRPr="00951020" w:rsidRDefault="00501260" w:rsidP="0082623C">
      <w:pPr>
        <w:spacing w:after="0"/>
        <w:ind w:left="-540" w:right="-540"/>
        <w:jc w:val="both"/>
        <w:rPr>
          <w:rFonts w:ascii="Arial" w:hAnsi="Arial" w:cs="Arial"/>
          <w:sz w:val="24"/>
          <w:szCs w:val="24"/>
        </w:rPr>
      </w:pPr>
    </w:p>
    <w:p w14:paraId="7DD2E10D" w14:textId="2386D9BC" w:rsidR="00F349FF" w:rsidRPr="00951020" w:rsidRDefault="00F349FF"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Excessive speed and reckless operation of vehicles on access roads and test course</w:t>
      </w:r>
      <w:r w:rsidR="00AF29BE" w:rsidRPr="00951020">
        <w:rPr>
          <w:rFonts w:ascii="Arial" w:hAnsi="Arial" w:cs="Arial"/>
          <w:sz w:val="24"/>
          <w:szCs w:val="24"/>
        </w:rPr>
        <w:t>s</w:t>
      </w:r>
      <w:r w:rsidRPr="00951020">
        <w:rPr>
          <w:rFonts w:ascii="Arial" w:hAnsi="Arial" w:cs="Arial"/>
          <w:sz w:val="24"/>
          <w:szCs w:val="24"/>
        </w:rPr>
        <w:t xml:space="preserve"> is prohibited.</w:t>
      </w:r>
      <w:r w:rsidR="00E5170A" w:rsidRPr="00951020">
        <w:rPr>
          <w:rFonts w:ascii="Arial" w:hAnsi="Arial" w:cs="Arial"/>
          <w:sz w:val="24"/>
          <w:szCs w:val="24"/>
        </w:rPr>
        <w:t xml:space="preserve"> The </w:t>
      </w:r>
      <w:r w:rsidR="00E5170A" w:rsidRPr="00951020">
        <w:rPr>
          <w:rFonts w:ascii="Arial" w:hAnsi="Arial" w:cs="Arial"/>
          <w:b/>
          <w:bCs/>
          <w:i/>
          <w:iCs/>
          <w:sz w:val="24"/>
          <w:szCs w:val="24"/>
        </w:rPr>
        <w:t xml:space="preserve">AET </w:t>
      </w:r>
      <w:r w:rsidR="00E5170A" w:rsidRPr="00951020">
        <w:rPr>
          <w:rFonts w:ascii="Arial" w:hAnsi="Arial" w:cs="Arial"/>
          <w:sz w:val="24"/>
          <w:szCs w:val="24"/>
        </w:rPr>
        <w:t xml:space="preserve">Safety and Security team reviews camera footage and accesses the courses daily to monitor and ensure that all drivers are operating safely and within their groups daily approved courses. These members can be found on-site by identifying </w:t>
      </w:r>
      <w:r w:rsidR="00E5170A" w:rsidRPr="00951020">
        <w:rPr>
          <w:rFonts w:ascii="Arial" w:hAnsi="Arial" w:cs="Arial"/>
          <w:b/>
          <w:bCs/>
          <w:i/>
          <w:iCs/>
          <w:sz w:val="24"/>
          <w:szCs w:val="24"/>
        </w:rPr>
        <w:t>AET</w:t>
      </w:r>
      <w:r w:rsidR="00E5170A" w:rsidRPr="00951020">
        <w:rPr>
          <w:rFonts w:ascii="Arial" w:hAnsi="Arial" w:cs="Arial"/>
          <w:sz w:val="24"/>
          <w:szCs w:val="24"/>
        </w:rPr>
        <w:t xml:space="preserve"> vehicles with green and white flashing lights.</w:t>
      </w:r>
    </w:p>
    <w:p w14:paraId="40B85DF4" w14:textId="77777777" w:rsidR="00501260" w:rsidRPr="00951020" w:rsidRDefault="00501260" w:rsidP="0082623C">
      <w:pPr>
        <w:spacing w:after="0"/>
        <w:ind w:left="-540" w:right="-540"/>
        <w:jc w:val="both"/>
        <w:rPr>
          <w:rFonts w:ascii="Arial" w:hAnsi="Arial" w:cs="Arial"/>
          <w:sz w:val="24"/>
          <w:szCs w:val="24"/>
        </w:rPr>
      </w:pPr>
    </w:p>
    <w:p w14:paraId="6D293F21" w14:textId="14615530" w:rsidR="00F349FF" w:rsidRPr="00951020" w:rsidRDefault="00F349FF"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Report any observed surface damage, unsafe </w:t>
      </w:r>
      <w:r w:rsidR="00060516" w:rsidRPr="00951020">
        <w:rPr>
          <w:rFonts w:ascii="Arial" w:hAnsi="Arial" w:cs="Arial"/>
          <w:sz w:val="24"/>
          <w:szCs w:val="24"/>
        </w:rPr>
        <w:t>condition,</w:t>
      </w:r>
      <w:r w:rsidRPr="00951020">
        <w:rPr>
          <w:rFonts w:ascii="Arial" w:hAnsi="Arial" w:cs="Arial"/>
          <w:sz w:val="24"/>
          <w:szCs w:val="24"/>
        </w:rPr>
        <w:t xml:space="preserve"> or hazard</w:t>
      </w:r>
      <w:r w:rsidR="00FF4FDE" w:rsidRPr="00951020">
        <w:rPr>
          <w:rFonts w:ascii="Arial" w:hAnsi="Arial" w:cs="Arial"/>
          <w:sz w:val="24"/>
          <w:szCs w:val="24"/>
        </w:rPr>
        <w:t>/concern</w:t>
      </w:r>
      <w:r w:rsidRPr="00951020">
        <w:rPr>
          <w:rFonts w:ascii="Arial" w:hAnsi="Arial" w:cs="Arial"/>
          <w:sz w:val="24"/>
          <w:szCs w:val="24"/>
        </w:rPr>
        <w:t xml:space="preserve"> of any nature to</w:t>
      </w:r>
      <w:r w:rsidR="00FF4FDE" w:rsidRPr="00951020">
        <w:rPr>
          <w:rFonts w:ascii="Arial" w:hAnsi="Arial" w:cs="Arial"/>
          <w:sz w:val="24"/>
          <w:szCs w:val="24"/>
        </w:rPr>
        <w:t xml:space="preserve"> the </w:t>
      </w:r>
      <w:r w:rsidR="00FF4FDE" w:rsidRPr="00951020">
        <w:rPr>
          <w:rFonts w:ascii="Arial" w:hAnsi="Arial" w:cs="Arial"/>
          <w:b/>
          <w:bCs/>
          <w:i/>
          <w:iCs/>
          <w:sz w:val="24"/>
          <w:szCs w:val="24"/>
        </w:rPr>
        <w:t>AET</w:t>
      </w:r>
      <w:r w:rsidR="00FF4FDE" w:rsidRPr="00951020">
        <w:rPr>
          <w:rFonts w:ascii="Arial" w:hAnsi="Arial" w:cs="Arial"/>
          <w:sz w:val="24"/>
          <w:szCs w:val="24"/>
        </w:rPr>
        <w:t xml:space="preserve"> Course Coordinator immediately. </w:t>
      </w:r>
    </w:p>
    <w:p w14:paraId="218274DD" w14:textId="77777777" w:rsidR="00AF29BE" w:rsidRPr="00951020" w:rsidRDefault="00AF29BE" w:rsidP="00AF29BE">
      <w:pPr>
        <w:spacing w:after="0"/>
        <w:ind w:right="-540"/>
        <w:jc w:val="both"/>
        <w:rPr>
          <w:rFonts w:ascii="Arial" w:hAnsi="Arial" w:cs="Arial"/>
          <w:sz w:val="24"/>
          <w:szCs w:val="24"/>
        </w:rPr>
      </w:pPr>
    </w:p>
    <w:p w14:paraId="3B57BFD4" w14:textId="6BB3FCA3" w:rsidR="00F349FF" w:rsidRPr="00951020" w:rsidRDefault="00FF4FDE"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Drivers who observe</w:t>
      </w:r>
      <w:r w:rsidR="009E52C5" w:rsidRPr="00951020">
        <w:rPr>
          <w:rFonts w:ascii="Arial" w:hAnsi="Arial" w:cs="Arial"/>
          <w:sz w:val="24"/>
          <w:szCs w:val="24"/>
        </w:rPr>
        <w:t xml:space="preserve"> </w:t>
      </w:r>
      <w:r w:rsidR="009E52C5" w:rsidRPr="00951020">
        <w:rPr>
          <w:rFonts w:ascii="Arial" w:hAnsi="Arial" w:cs="Arial"/>
          <w:b/>
          <w:bCs/>
          <w:i/>
          <w:iCs/>
          <w:sz w:val="24"/>
          <w:szCs w:val="24"/>
        </w:rPr>
        <w:t>AET</w:t>
      </w:r>
      <w:r w:rsidRPr="00951020">
        <w:rPr>
          <w:rFonts w:ascii="Arial" w:hAnsi="Arial" w:cs="Arial"/>
          <w:sz w:val="24"/>
          <w:szCs w:val="24"/>
        </w:rPr>
        <w:t xml:space="preserve"> maintenance equipment on courses </w:t>
      </w:r>
      <w:r w:rsidR="009E52C5" w:rsidRPr="00951020">
        <w:rPr>
          <w:rFonts w:ascii="Arial" w:hAnsi="Arial" w:cs="Arial"/>
          <w:sz w:val="24"/>
          <w:szCs w:val="24"/>
        </w:rPr>
        <w:t>must</w:t>
      </w:r>
      <w:r w:rsidRPr="00951020">
        <w:rPr>
          <w:rFonts w:ascii="Arial" w:hAnsi="Arial" w:cs="Arial"/>
          <w:sz w:val="24"/>
          <w:szCs w:val="24"/>
        </w:rPr>
        <w:t xml:space="preserve"> contact </w:t>
      </w:r>
      <w:r w:rsidRPr="00951020">
        <w:rPr>
          <w:rFonts w:ascii="Arial" w:hAnsi="Arial" w:cs="Arial"/>
          <w:b/>
          <w:bCs/>
          <w:i/>
          <w:iCs/>
          <w:sz w:val="24"/>
          <w:szCs w:val="24"/>
        </w:rPr>
        <w:t>AET</w:t>
      </w:r>
      <w:r w:rsidRPr="00951020">
        <w:rPr>
          <w:rFonts w:ascii="Arial" w:hAnsi="Arial" w:cs="Arial"/>
          <w:sz w:val="24"/>
          <w:szCs w:val="24"/>
        </w:rPr>
        <w:t xml:space="preserve"> Maintenance on Channel 1 </w:t>
      </w:r>
      <w:r w:rsidR="009E52C5" w:rsidRPr="00951020">
        <w:rPr>
          <w:rFonts w:ascii="Arial" w:hAnsi="Arial" w:cs="Arial"/>
          <w:sz w:val="24"/>
          <w:szCs w:val="24"/>
        </w:rPr>
        <w:t>prior to entering the course</w:t>
      </w:r>
      <w:r w:rsidRPr="00951020">
        <w:rPr>
          <w:rFonts w:ascii="Arial" w:hAnsi="Arial" w:cs="Arial"/>
          <w:sz w:val="24"/>
          <w:szCs w:val="24"/>
        </w:rPr>
        <w:t>.</w:t>
      </w:r>
    </w:p>
    <w:p w14:paraId="3A3A3C4A" w14:textId="77777777" w:rsidR="00501260" w:rsidRPr="00951020" w:rsidRDefault="00501260" w:rsidP="0082623C">
      <w:pPr>
        <w:spacing w:after="0"/>
        <w:ind w:left="-540" w:right="-540"/>
        <w:jc w:val="both"/>
        <w:rPr>
          <w:rFonts w:ascii="Arial" w:hAnsi="Arial" w:cs="Arial"/>
          <w:sz w:val="24"/>
          <w:szCs w:val="24"/>
        </w:rPr>
      </w:pPr>
    </w:p>
    <w:p w14:paraId="326274B7" w14:textId="77777777" w:rsidR="00951020" w:rsidRDefault="00F349FF" w:rsidP="00951020">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Test drivers should be prepared to cease testing, without notice anytime a safety hazard appea</w:t>
      </w:r>
      <w:r w:rsidR="00501260" w:rsidRPr="00951020">
        <w:rPr>
          <w:rFonts w:ascii="Arial" w:hAnsi="Arial" w:cs="Arial"/>
          <w:sz w:val="24"/>
          <w:szCs w:val="24"/>
        </w:rPr>
        <w:t>rs,</w:t>
      </w:r>
      <w:r w:rsidRPr="00951020">
        <w:rPr>
          <w:rFonts w:ascii="Arial" w:hAnsi="Arial" w:cs="Arial"/>
          <w:sz w:val="24"/>
          <w:szCs w:val="24"/>
        </w:rPr>
        <w:t xml:space="preserve"> </w:t>
      </w:r>
      <w:r w:rsidR="00C14E7C" w:rsidRPr="00951020">
        <w:rPr>
          <w:rFonts w:ascii="Arial" w:hAnsi="Arial" w:cs="Arial"/>
          <w:sz w:val="24"/>
          <w:szCs w:val="24"/>
        </w:rPr>
        <w:t>i.e.,</w:t>
      </w:r>
      <w:r w:rsidRPr="00951020">
        <w:rPr>
          <w:rFonts w:ascii="Arial" w:hAnsi="Arial" w:cs="Arial"/>
          <w:sz w:val="24"/>
          <w:szCs w:val="24"/>
        </w:rPr>
        <w:t xml:space="preserve"> blowing s</w:t>
      </w:r>
      <w:r w:rsidR="00501260" w:rsidRPr="00951020">
        <w:rPr>
          <w:rFonts w:ascii="Arial" w:hAnsi="Arial" w:cs="Arial"/>
          <w:sz w:val="24"/>
          <w:szCs w:val="24"/>
        </w:rPr>
        <w:t>n</w:t>
      </w:r>
      <w:r w:rsidRPr="00951020">
        <w:rPr>
          <w:rFonts w:ascii="Arial" w:hAnsi="Arial" w:cs="Arial"/>
          <w:sz w:val="24"/>
          <w:szCs w:val="24"/>
        </w:rPr>
        <w:t>ow or heavy snowfall</w:t>
      </w:r>
      <w:r w:rsidR="00AF29BE" w:rsidRPr="00951020">
        <w:rPr>
          <w:rFonts w:ascii="Arial" w:hAnsi="Arial" w:cs="Arial"/>
          <w:sz w:val="24"/>
          <w:szCs w:val="24"/>
        </w:rPr>
        <w:t xml:space="preserve"> which</w:t>
      </w:r>
      <w:r w:rsidRPr="00951020">
        <w:rPr>
          <w:rFonts w:ascii="Arial" w:hAnsi="Arial" w:cs="Arial"/>
          <w:sz w:val="24"/>
          <w:szCs w:val="24"/>
        </w:rPr>
        <w:t xml:space="preserve"> can quickly cause the “white out” effect to visibility.</w:t>
      </w:r>
    </w:p>
    <w:p w14:paraId="06244D07" w14:textId="77777777" w:rsidR="00951020" w:rsidRPr="00951020" w:rsidRDefault="00951020" w:rsidP="00951020">
      <w:pPr>
        <w:pStyle w:val="ListParagraph"/>
        <w:rPr>
          <w:rFonts w:ascii="Arial" w:hAnsi="Arial" w:cs="Arial"/>
          <w:sz w:val="24"/>
          <w:szCs w:val="24"/>
        </w:rPr>
      </w:pPr>
    </w:p>
    <w:p w14:paraId="455CFB2B" w14:textId="1301428A" w:rsidR="00F349FF" w:rsidRPr="00951020" w:rsidRDefault="00F349FF" w:rsidP="00951020">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Report any accident or incident to the </w:t>
      </w:r>
      <w:r w:rsidR="00FF4FDE" w:rsidRPr="00951020">
        <w:rPr>
          <w:rFonts w:ascii="Arial" w:hAnsi="Arial" w:cs="Arial"/>
          <w:b/>
          <w:bCs/>
          <w:i/>
          <w:iCs/>
          <w:sz w:val="24"/>
          <w:szCs w:val="24"/>
        </w:rPr>
        <w:t>AET</w:t>
      </w:r>
      <w:r w:rsidR="00FF4FDE" w:rsidRPr="00951020">
        <w:rPr>
          <w:rFonts w:ascii="Arial" w:hAnsi="Arial" w:cs="Arial"/>
          <w:b/>
          <w:bCs/>
          <w:sz w:val="24"/>
          <w:szCs w:val="24"/>
        </w:rPr>
        <w:t xml:space="preserve"> Course</w:t>
      </w:r>
      <w:r w:rsidRPr="00951020">
        <w:rPr>
          <w:rFonts w:ascii="Arial" w:hAnsi="Arial" w:cs="Arial"/>
          <w:b/>
          <w:bCs/>
          <w:sz w:val="24"/>
          <w:szCs w:val="24"/>
        </w:rPr>
        <w:t xml:space="preserve"> Coordinator</w:t>
      </w:r>
      <w:r w:rsidR="00B71F65" w:rsidRPr="00951020">
        <w:rPr>
          <w:rFonts w:ascii="Arial" w:hAnsi="Arial" w:cs="Arial"/>
          <w:b/>
          <w:bCs/>
          <w:sz w:val="24"/>
          <w:szCs w:val="24"/>
        </w:rPr>
        <w:t>s/Heads of Safety</w:t>
      </w:r>
      <w:r w:rsidR="00B044FD" w:rsidRPr="00951020">
        <w:rPr>
          <w:rFonts w:ascii="Arial" w:hAnsi="Arial" w:cs="Arial"/>
          <w:b/>
          <w:bCs/>
          <w:sz w:val="24"/>
          <w:szCs w:val="24"/>
        </w:rPr>
        <w:t xml:space="preserve"> </w:t>
      </w:r>
      <w:r w:rsidR="00B71F65" w:rsidRPr="00951020">
        <w:rPr>
          <w:rFonts w:ascii="Arial" w:hAnsi="Arial" w:cs="Arial"/>
          <w:b/>
          <w:bCs/>
          <w:sz w:val="24"/>
          <w:szCs w:val="24"/>
        </w:rPr>
        <w:t>and Security</w:t>
      </w:r>
      <w:r w:rsidRPr="00951020">
        <w:rPr>
          <w:rFonts w:ascii="Arial" w:hAnsi="Arial" w:cs="Arial"/>
          <w:sz w:val="24"/>
          <w:szCs w:val="24"/>
        </w:rPr>
        <w:t xml:space="preserve"> immediately.</w:t>
      </w:r>
    </w:p>
    <w:p w14:paraId="1A4FE59D" w14:textId="77777777" w:rsidR="00E5170A" w:rsidRPr="00951020" w:rsidRDefault="00E5170A" w:rsidP="00E5170A">
      <w:pPr>
        <w:pStyle w:val="ListParagraph"/>
        <w:rPr>
          <w:rFonts w:ascii="Arial" w:hAnsi="Arial" w:cs="Arial"/>
          <w:sz w:val="24"/>
          <w:szCs w:val="24"/>
        </w:rPr>
      </w:pPr>
    </w:p>
    <w:p w14:paraId="675A9D42" w14:textId="2EE5910D" w:rsidR="00E5170A" w:rsidRPr="00951020" w:rsidRDefault="00E5170A" w:rsidP="00E5170A">
      <w:pPr>
        <w:spacing w:after="0"/>
        <w:ind w:left="720" w:right="-540" w:firstLine="720"/>
        <w:rPr>
          <w:rFonts w:ascii="Arial" w:hAnsi="Arial" w:cs="Arial"/>
          <w:sz w:val="24"/>
          <w:szCs w:val="24"/>
        </w:rPr>
      </w:pPr>
      <w:r w:rsidRPr="00951020">
        <w:rPr>
          <w:rFonts w:ascii="Arial" w:hAnsi="Arial" w:cs="Arial"/>
          <w:sz w:val="24"/>
          <w:szCs w:val="24"/>
        </w:rPr>
        <w:t>Adam Gau ………. 763-248-0989(text)</w:t>
      </w:r>
      <w:r w:rsidR="00B71F65" w:rsidRPr="00951020">
        <w:rPr>
          <w:rFonts w:ascii="Arial" w:hAnsi="Arial" w:cs="Arial"/>
          <w:sz w:val="24"/>
          <w:szCs w:val="24"/>
        </w:rPr>
        <w:t>,</w:t>
      </w:r>
      <w:r w:rsidRPr="00951020">
        <w:rPr>
          <w:rFonts w:ascii="Arial" w:hAnsi="Arial" w:cs="Arial"/>
          <w:sz w:val="24"/>
          <w:szCs w:val="24"/>
        </w:rPr>
        <w:t xml:space="preserve"> Radio Channel 1</w:t>
      </w:r>
    </w:p>
    <w:p w14:paraId="1ECAA578" w14:textId="1941B858" w:rsidR="00B71F65" w:rsidRPr="00951020" w:rsidRDefault="00B71F65" w:rsidP="00B71F65">
      <w:pPr>
        <w:spacing w:after="0"/>
        <w:ind w:left="2160" w:right="-540" w:firstLine="720"/>
        <w:rPr>
          <w:rFonts w:ascii="Arial" w:hAnsi="Arial" w:cs="Arial"/>
          <w:sz w:val="24"/>
          <w:szCs w:val="24"/>
        </w:rPr>
      </w:pPr>
      <w:r w:rsidRPr="00951020">
        <w:rPr>
          <w:rFonts w:ascii="Arial" w:hAnsi="Arial" w:cs="Arial"/>
          <w:sz w:val="24"/>
          <w:szCs w:val="24"/>
        </w:rPr>
        <w:t xml:space="preserve">        </w:t>
      </w:r>
      <w:hyperlink r:id="rId8" w:history="1">
        <w:r w:rsidRPr="00951020">
          <w:rPr>
            <w:rStyle w:val="Hyperlink"/>
            <w:rFonts w:ascii="Arial" w:hAnsi="Arial" w:cs="Arial"/>
            <w:sz w:val="24"/>
            <w:szCs w:val="24"/>
          </w:rPr>
          <w:t>Adam.aet@wiktel.com</w:t>
        </w:r>
      </w:hyperlink>
    </w:p>
    <w:p w14:paraId="334C0BEA" w14:textId="77777777" w:rsidR="00B71F65" w:rsidRPr="00951020" w:rsidRDefault="00B71F65" w:rsidP="00B71F65">
      <w:pPr>
        <w:spacing w:after="0"/>
        <w:ind w:left="2160" w:right="-540" w:firstLine="720"/>
        <w:rPr>
          <w:rFonts w:ascii="Arial" w:hAnsi="Arial" w:cs="Arial"/>
          <w:sz w:val="24"/>
          <w:szCs w:val="24"/>
        </w:rPr>
      </w:pPr>
    </w:p>
    <w:p w14:paraId="5CDD0E0E" w14:textId="036A6842" w:rsidR="00E5170A" w:rsidRPr="00951020" w:rsidRDefault="00E5170A" w:rsidP="00E5170A">
      <w:pPr>
        <w:spacing w:after="0"/>
        <w:ind w:left="1440" w:right="-540"/>
        <w:rPr>
          <w:rFonts w:ascii="Arial" w:hAnsi="Arial" w:cs="Arial"/>
          <w:sz w:val="24"/>
          <w:szCs w:val="24"/>
        </w:rPr>
      </w:pPr>
      <w:r w:rsidRPr="00951020">
        <w:rPr>
          <w:rFonts w:ascii="Arial" w:hAnsi="Arial" w:cs="Arial"/>
          <w:sz w:val="24"/>
          <w:szCs w:val="24"/>
        </w:rPr>
        <w:t>Dallas Block …</w:t>
      </w:r>
      <w:proofErr w:type="gramStart"/>
      <w:r w:rsidRPr="00951020">
        <w:rPr>
          <w:rFonts w:ascii="Arial" w:hAnsi="Arial" w:cs="Arial"/>
          <w:sz w:val="24"/>
          <w:szCs w:val="24"/>
        </w:rPr>
        <w:t>…..</w:t>
      </w:r>
      <w:proofErr w:type="gramEnd"/>
      <w:r w:rsidRPr="00951020">
        <w:rPr>
          <w:rFonts w:ascii="Arial" w:hAnsi="Arial" w:cs="Arial"/>
          <w:sz w:val="24"/>
          <w:szCs w:val="24"/>
        </w:rPr>
        <w:t xml:space="preserve"> 218-434-1065</w:t>
      </w:r>
      <w:r w:rsidR="00B71F65" w:rsidRPr="00951020">
        <w:rPr>
          <w:rFonts w:ascii="Arial" w:hAnsi="Arial" w:cs="Arial"/>
          <w:sz w:val="24"/>
          <w:szCs w:val="24"/>
        </w:rPr>
        <w:t>,</w:t>
      </w:r>
      <w:r w:rsidRPr="00951020">
        <w:rPr>
          <w:rFonts w:ascii="Arial" w:hAnsi="Arial" w:cs="Arial"/>
          <w:sz w:val="24"/>
          <w:szCs w:val="24"/>
        </w:rPr>
        <w:t xml:space="preserve"> Radio Channel 1</w:t>
      </w:r>
    </w:p>
    <w:p w14:paraId="32BDC42F" w14:textId="58908534" w:rsidR="00B71F65" w:rsidRPr="00951020" w:rsidRDefault="00B71F65" w:rsidP="00E5170A">
      <w:pPr>
        <w:spacing w:after="0"/>
        <w:ind w:left="1440" w:right="-540"/>
        <w:rPr>
          <w:rFonts w:ascii="Arial" w:hAnsi="Arial" w:cs="Arial"/>
          <w:sz w:val="24"/>
          <w:szCs w:val="24"/>
        </w:rPr>
      </w:pPr>
      <w:r w:rsidRPr="00951020">
        <w:rPr>
          <w:rFonts w:ascii="Arial" w:hAnsi="Arial" w:cs="Arial"/>
          <w:sz w:val="24"/>
          <w:szCs w:val="24"/>
        </w:rPr>
        <w:tab/>
      </w:r>
      <w:r w:rsidRPr="00951020">
        <w:rPr>
          <w:rFonts w:ascii="Arial" w:hAnsi="Arial" w:cs="Arial"/>
          <w:sz w:val="24"/>
          <w:szCs w:val="24"/>
        </w:rPr>
        <w:tab/>
        <w:t xml:space="preserve">         Dallas8Block@gmail.com</w:t>
      </w:r>
    </w:p>
    <w:p w14:paraId="30098932" w14:textId="77777777" w:rsidR="00501260" w:rsidRPr="00951020" w:rsidRDefault="00501260" w:rsidP="0082623C">
      <w:pPr>
        <w:spacing w:after="0"/>
        <w:ind w:left="-540" w:right="-540"/>
        <w:jc w:val="both"/>
        <w:rPr>
          <w:rFonts w:ascii="Arial" w:hAnsi="Arial" w:cs="Arial"/>
          <w:sz w:val="24"/>
          <w:szCs w:val="24"/>
        </w:rPr>
      </w:pPr>
    </w:p>
    <w:p w14:paraId="44665F51" w14:textId="6E342FBA" w:rsidR="00F349FF" w:rsidRPr="00951020" w:rsidRDefault="00F349FF" w:rsidP="0082623C">
      <w:pPr>
        <w:pStyle w:val="ListParagraph"/>
        <w:numPr>
          <w:ilvl w:val="0"/>
          <w:numId w:val="5"/>
        </w:numPr>
        <w:spacing w:after="0"/>
        <w:ind w:left="-540" w:right="-540"/>
        <w:jc w:val="both"/>
        <w:rPr>
          <w:rFonts w:ascii="Arial" w:hAnsi="Arial" w:cs="Arial"/>
          <w:sz w:val="24"/>
          <w:szCs w:val="24"/>
        </w:rPr>
      </w:pPr>
      <w:r w:rsidRPr="00951020">
        <w:rPr>
          <w:rFonts w:ascii="Arial" w:hAnsi="Arial" w:cs="Arial"/>
          <w:sz w:val="24"/>
          <w:szCs w:val="24"/>
        </w:rPr>
        <w:t xml:space="preserve">In the </w:t>
      </w:r>
      <w:r w:rsidR="00060516" w:rsidRPr="00951020">
        <w:rPr>
          <w:rFonts w:ascii="Arial" w:hAnsi="Arial" w:cs="Arial"/>
          <w:sz w:val="24"/>
          <w:szCs w:val="24"/>
        </w:rPr>
        <w:t>event</w:t>
      </w:r>
      <w:r w:rsidRPr="00951020">
        <w:rPr>
          <w:rFonts w:ascii="Arial" w:hAnsi="Arial" w:cs="Arial"/>
          <w:sz w:val="24"/>
          <w:szCs w:val="24"/>
        </w:rPr>
        <w:t xml:space="preserve"> of an EMERGENCY call:</w:t>
      </w:r>
    </w:p>
    <w:p w14:paraId="21B0DA01" w14:textId="333E8954" w:rsidR="00F349FF" w:rsidRPr="00951020" w:rsidRDefault="00F349FF" w:rsidP="0082623C">
      <w:pPr>
        <w:tabs>
          <w:tab w:val="left" w:pos="1800"/>
          <w:tab w:val="left" w:leader="dot" w:pos="4950"/>
        </w:tabs>
        <w:spacing w:after="0"/>
        <w:ind w:left="-540" w:right="-540"/>
        <w:jc w:val="both"/>
        <w:rPr>
          <w:rFonts w:ascii="Arial" w:hAnsi="Arial" w:cs="Arial"/>
          <w:sz w:val="24"/>
          <w:szCs w:val="24"/>
        </w:rPr>
      </w:pPr>
      <w:r w:rsidRPr="00951020">
        <w:rPr>
          <w:rFonts w:ascii="Arial" w:hAnsi="Arial" w:cs="Arial"/>
          <w:sz w:val="24"/>
          <w:szCs w:val="24"/>
        </w:rPr>
        <w:tab/>
      </w:r>
      <w:r w:rsidRPr="00951020">
        <w:rPr>
          <w:rFonts w:ascii="Arial" w:hAnsi="Arial" w:cs="Arial"/>
          <w:b/>
          <w:bCs/>
          <w:i/>
          <w:iCs/>
          <w:sz w:val="24"/>
          <w:szCs w:val="24"/>
        </w:rPr>
        <w:t>AET</w:t>
      </w:r>
      <w:r w:rsidRPr="00951020">
        <w:rPr>
          <w:rFonts w:ascii="Arial" w:hAnsi="Arial" w:cs="Arial"/>
          <w:sz w:val="24"/>
          <w:szCs w:val="24"/>
        </w:rPr>
        <w:t xml:space="preserve"> </w:t>
      </w:r>
      <w:r w:rsidRPr="00951020">
        <w:rPr>
          <w:rFonts w:ascii="Arial" w:hAnsi="Arial" w:cs="Arial"/>
          <w:sz w:val="24"/>
          <w:szCs w:val="24"/>
        </w:rPr>
        <w:tab/>
        <w:t>218-634-</w:t>
      </w:r>
      <w:r w:rsidR="00AF29BE" w:rsidRPr="00951020">
        <w:rPr>
          <w:rFonts w:ascii="Arial" w:hAnsi="Arial" w:cs="Arial"/>
          <w:sz w:val="24"/>
          <w:szCs w:val="24"/>
        </w:rPr>
        <w:t>2041</w:t>
      </w:r>
      <w:r w:rsidRPr="00951020">
        <w:rPr>
          <w:rFonts w:ascii="Arial" w:hAnsi="Arial" w:cs="Arial"/>
          <w:sz w:val="24"/>
          <w:szCs w:val="24"/>
        </w:rPr>
        <w:t xml:space="preserve"> or Radio </w:t>
      </w:r>
      <w:r w:rsidR="00060516" w:rsidRPr="00951020">
        <w:rPr>
          <w:rFonts w:ascii="Arial" w:hAnsi="Arial" w:cs="Arial"/>
          <w:sz w:val="24"/>
          <w:szCs w:val="24"/>
        </w:rPr>
        <w:t>Channel</w:t>
      </w:r>
      <w:r w:rsidRPr="00951020">
        <w:rPr>
          <w:rFonts w:ascii="Arial" w:hAnsi="Arial" w:cs="Arial"/>
          <w:sz w:val="24"/>
          <w:szCs w:val="24"/>
        </w:rPr>
        <w:t xml:space="preserve"> 1</w:t>
      </w:r>
    </w:p>
    <w:p w14:paraId="1FC15C55" w14:textId="74CA2C31" w:rsidR="00F349FF" w:rsidRPr="00951020" w:rsidRDefault="00F349FF" w:rsidP="0082623C">
      <w:pPr>
        <w:tabs>
          <w:tab w:val="left" w:pos="1800"/>
          <w:tab w:val="left" w:leader="dot" w:pos="4950"/>
        </w:tabs>
        <w:spacing w:after="0"/>
        <w:ind w:left="-540" w:right="-540"/>
        <w:jc w:val="both"/>
        <w:rPr>
          <w:rFonts w:ascii="Arial" w:hAnsi="Arial" w:cs="Arial"/>
          <w:sz w:val="24"/>
          <w:szCs w:val="24"/>
        </w:rPr>
      </w:pPr>
      <w:r w:rsidRPr="00951020">
        <w:rPr>
          <w:rFonts w:ascii="Arial" w:hAnsi="Arial" w:cs="Arial"/>
          <w:sz w:val="24"/>
          <w:szCs w:val="24"/>
        </w:rPr>
        <w:tab/>
        <w:t>LakeWood Hospital</w:t>
      </w:r>
      <w:r w:rsidRPr="00951020">
        <w:rPr>
          <w:rFonts w:ascii="Arial" w:hAnsi="Arial" w:cs="Arial"/>
          <w:sz w:val="24"/>
          <w:szCs w:val="24"/>
        </w:rPr>
        <w:tab/>
        <w:t>218-634-2120</w:t>
      </w:r>
    </w:p>
    <w:p w14:paraId="353C0988" w14:textId="0B0E386F" w:rsidR="00F349FF" w:rsidRPr="00951020" w:rsidRDefault="00F349FF" w:rsidP="0082623C">
      <w:pPr>
        <w:tabs>
          <w:tab w:val="left" w:pos="1800"/>
          <w:tab w:val="left" w:leader="dot" w:pos="4950"/>
        </w:tabs>
        <w:spacing w:after="0"/>
        <w:ind w:left="-540" w:right="-540"/>
        <w:jc w:val="both"/>
        <w:rPr>
          <w:rFonts w:ascii="Arial" w:hAnsi="Arial" w:cs="Arial"/>
          <w:sz w:val="24"/>
          <w:szCs w:val="24"/>
        </w:rPr>
      </w:pPr>
      <w:r w:rsidRPr="00951020">
        <w:rPr>
          <w:rFonts w:ascii="Arial" w:hAnsi="Arial" w:cs="Arial"/>
          <w:sz w:val="24"/>
          <w:szCs w:val="24"/>
        </w:rPr>
        <w:tab/>
        <w:t>Baudette Clinic</w:t>
      </w:r>
      <w:r w:rsidRPr="00951020">
        <w:rPr>
          <w:rFonts w:ascii="Arial" w:hAnsi="Arial" w:cs="Arial"/>
          <w:sz w:val="24"/>
          <w:szCs w:val="24"/>
        </w:rPr>
        <w:tab/>
        <w:t>218-634-1655</w:t>
      </w:r>
    </w:p>
    <w:p w14:paraId="02C9187E" w14:textId="3B97ABB4" w:rsidR="00F349FF" w:rsidRPr="00951020" w:rsidRDefault="00F349FF" w:rsidP="0082623C">
      <w:pPr>
        <w:tabs>
          <w:tab w:val="left" w:pos="1800"/>
          <w:tab w:val="left" w:leader="dot" w:pos="4950"/>
        </w:tabs>
        <w:spacing w:after="0"/>
        <w:ind w:left="-540" w:right="-540"/>
        <w:jc w:val="both"/>
        <w:rPr>
          <w:rFonts w:ascii="Arial" w:hAnsi="Arial" w:cs="Arial"/>
          <w:sz w:val="24"/>
          <w:szCs w:val="24"/>
        </w:rPr>
      </w:pPr>
      <w:r w:rsidRPr="00951020">
        <w:rPr>
          <w:rFonts w:ascii="Arial" w:hAnsi="Arial" w:cs="Arial"/>
          <w:sz w:val="24"/>
          <w:szCs w:val="24"/>
        </w:rPr>
        <w:tab/>
        <w:t>Ambulance</w:t>
      </w:r>
      <w:r w:rsidRPr="00951020">
        <w:rPr>
          <w:rFonts w:ascii="Arial" w:hAnsi="Arial" w:cs="Arial"/>
          <w:sz w:val="24"/>
          <w:szCs w:val="24"/>
        </w:rPr>
        <w:tab/>
        <w:t>911</w:t>
      </w:r>
    </w:p>
    <w:p w14:paraId="36498962" w14:textId="44A2E6C4" w:rsidR="00F349FF" w:rsidRPr="00951020" w:rsidRDefault="00F349FF" w:rsidP="0082623C">
      <w:pPr>
        <w:tabs>
          <w:tab w:val="left" w:pos="1800"/>
          <w:tab w:val="left" w:leader="dot" w:pos="4950"/>
        </w:tabs>
        <w:spacing w:after="0"/>
        <w:ind w:left="-540" w:right="-540"/>
        <w:jc w:val="both"/>
        <w:rPr>
          <w:rFonts w:ascii="Arial" w:hAnsi="Arial" w:cs="Arial"/>
          <w:sz w:val="24"/>
          <w:szCs w:val="24"/>
        </w:rPr>
      </w:pPr>
      <w:r w:rsidRPr="00951020">
        <w:rPr>
          <w:rFonts w:ascii="Arial" w:hAnsi="Arial" w:cs="Arial"/>
          <w:sz w:val="24"/>
          <w:szCs w:val="24"/>
        </w:rPr>
        <w:tab/>
        <w:t>Fire</w:t>
      </w:r>
      <w:r w:rsidRPr="00951020">
        <w:rPr>
          <w:rFonts w:ascii="Arial" w:hAnsi="Arial" w:cs="Arial"/>
          <w:sz w:val="24"/>
          <w:szCs w:val="24"/>
        </w:rPr>
        <w:tab/>
        <w:t>911</w:t>
      </w:r>
    </w:p>
    <w:p w14:paraId="6ECB5F08" w14:textId="72CC764B" w:rsidR="00F349FF" w:rsidRPr="00951020" w:rsidRDefault="00F349FF" w:rsidP="00650401">
      <w:pPr>
        <w:tabs>
          <w:tab w:val="left" w:pos="1800"/>
          <w:tab w:val="left" w:leader="dot" w:pos="4950"/>
        </w:tabs>
        <w:spacing w:after="0"/>
        <w:ind w:left="-540" w:right="-540"/>
        <w:jc w:val="both"/>
        <w:rPr>
          <w:rFonts w:ascii="Arial" w:hAnsi="Arial" w:cs="Arial"/>
          <w:sz w:val="24"/>
          <w:szCs w:val="24"/>
        </w:rPr>
      </w:pPr>
      <w:r w:rsidRPr="00951020">
        <w:rPr>
          <w:rFonts w:ascii="Arial" w:hAnsi="Arial" w:cs="Arial"/>
          <w:sz w:val="24"/>
          <w:szCs w:val="24"/>
        </w:rPr>
        <w:tab/>
        <w:t>Police</w:t>
      </w:r>
      <w:r w:rsidRPr="00951020">
        <w:rPr>
          <w:rFonts w:ascii="Arial" w:hAnsi="Arial" w:cs="Arial"/>
          <w:sz w:val="24"/>
          <w:szCs w:val="24"/>
        </w:rPr>
        <w:tab/>
        <w:t>911</w:t>
      </w:r>
    </w:p>
    <w:p w14:paraId="57595FB0" w14:textId="77777777" w:rsidR="00FF4FDE" w:rsidRPr="00951020" w:rsidRDefault="00FF4FDE" w:rsidP="00650401">
      <w:pPr>
        <w:spacing w:after="0"/>
        <w:ind w:left="-540" w:right="-540"/>
        <w:jc w:val="center"/>
        <w:rPr>
          <w:rFonts w:ascii="Arial" w:hAnsi="Arial" w:cs="Arial"/>
          <w:b/>
          <w:bCs/>
          <w:sz w:val="30"/>
          <w:szCs w:val="30"/>
        </w:rPr>
      </w:pPr>
    </w:p>
    <w:p w14:paraId="07AE6358" w14:textId="01272F97" w:rsidR="00F349FF" w:rsidRPr="00951020" w:rsidRDefault="00F349FF" w:rsidP="00650401">
      <w:pPr>
        <w:spacing w:after="0"/>
        <w:ind w:left="-540" w:right="-540"/>
        <w:jc w:val="center"/>
        <w:rPr>
          <w:rFonts w:ascii="Arial" w:hAnsi="Arial" w:cs="Arial"/>
          <w:b/>
          <w:bCs/>
          <w:sz w:val="30"/>
          <w:szCs w:val="30"/>
        </w:rPr>
      </w:pPr>
      <w:r w:rsidRPr="00951020">
        <w:rPr>
          <w:rFonts w:ascii="Arial" w:hAnsi="Arial" w:cs="Arial"/>
          <w:b/>
          <w:bCs/>
          <w:sz w:val="30"/>
          <w:szCs w:val="30"/>
        </w:rPr>
        <w:t>SAFETY MUST BE EVERYONE’S FIRST PRIORITY AT AET</w:t>
      </w:r>
    </w:p>
    <w:sectPr w:rsidR="00F349FF" w:rsidRPr="00951020" w:rsidSect="00C14E7C">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3BAF" w14:textId="77777777" w:rsidR="006B0600" w:rsidRDefault="006B0600" w:rsidP="001E08CB">
      <w:pPr>
        <w:spacing w:after="0" w:line="240" w:lineRule="auto"/>
      </w:pPr>
      <w:r>
        <w:separator/>
      </w:r>
    </w:p>
  </w:endnote>
  <w:endnote w:type="continuationSeparator" w:id="0">
    <w:p w14:paraId="7008FA7B" w14:textId="77777777" w:rsidR="006B0600" w:rsidRDefault="006B0600" w:rsidP="001E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E593" w14:textId="444F9CC6" w:rsidR="001E08CB" w:rsidRDefault="00000000" w:rsidP="001E08CB">
    <w:pPr>
      <w:pStyle w:val="Footer"/>
      <w:tabs>
        <w:tab w:val="clear" w:pos="4680"/>
        <w:tab w:val="clear" w:pos="9360"/>
        <w:tab w:val="left" w:pos="8820"/>
      </w:tabs>
    </w:pPr>
    <w:sdt>
      <w:sdtPr>
        <w:id w:val="-357658514"/>
        <w:docPartObj>
          <w:docPartGallery w:val="Page Numbers (Bottom of Page)"/>
          <w:docPartUnique/>
        </w:docPartObj>
      </w:sdtPr>
      <w:sdtEndPr>
        <w:rPr>
          <w:noProof/>
        </w:rPr>
      </w:sdtEndPr>
      <w:sdtContent>
        <w:r w:rsidR="001E08CB">
          <w:t xml:space="preserve">AET </w:t>
        </w:r>
        <w:r w:rsidR="004817D0">
          <w:t>Test Site Operating Rules &amp; Regulations</w:t>
        </w:r>
        <w:r w:rsidR="001E08CB">
          <w:tab/>
        </w:r>
        <w:sdt>
          <w:sdtPr>
            <w:id w:val="1049502495"/>
            <w:docPartObj>
              <w:docPartGallery w:val="Page Numbers (Bottom of Page)"/>
              <w:docPartUnique/>
            </w:docPartObj>
          </w:sdtPr>
          <w:sdtEndPr>
            <w:rPr>
              <w:noProof/>
            </w:rPr>
          </w:sdtEndPr>
          <w:sdtContent>
            <w:r w:rsidR="001E08CB">
              <w:fldChar w:fldCharType="begin"/>
            </w:r>
            <w:r w:rsidR="001E08CB">
              <w:instrText xml:space="preserve"> PAGE   \* MERGEFORMAT </w:instrText>
            </w:r>
            <w:r w:rsidR="001E08CB">
              <w:fldChar w:fldCharType="separate"/>
            </w:r>
            <w:r w:rsidR="001E08CB">
              <w:t>1</w:t>
            </w:r>
            <w:r w:rsidR="001E08CB">
              <w:rPr>
                <w:noProof/>
              </w:rPr>
              <w:fldChar w:fldCharType="end"/>
            </w:r>
            <w:r w:rsidR="001E08CB">
              <w:rPr>
                <w:noProof/>
              </w:rPr>
              <w:t xml:space="preserve"> of </w:t>
            </w:r>
            <w:r w:rsidR="001E08CB">
              <w:rPr>
                <w:noProof/>
              </w:rPr>
              <w:fldChar w:fldCharType="begin"/>
            </w:r>
            <w:r w:rsidR="001E08CB">
              <w:rPr>
                <w:noProof/>
              </w:rPr>
              <w:instrText xml:space="preserve"> NUMPAGES  \* Arabic  \* MERGEFORMAT </w:instrText>
            </w:r>
            <w:r w:rsidR="001E08CB">
              <w:rPr>
                <w:noProof/>
              </w:rPr>
              <w:fldChar w:fldCharType="separate"/>
            </w:r>
            <w:r w:rsidR="001E08CB">
              <w:rPr>
                <w:noProof/>
              </w:rPr>
              <w:t>2</w:t>
            </w:r>
            <w:r w:rsidR="001E08CB">
              <w:rPr>
                <w:noProof/>
              </w:rPr>
              <w:fldChar w:fldCharType="end"/>
            </w:r>
          </w:sdtContent>
        </w:sdt>
      </w:sdtContent>
    </w:sdt>
  </w:p>
  <w:p w14:paraId="0977F4CA" w14:textId="40172901" w:rsidR="001E08CB" w:rsidRDefault="001E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6B0C" w14:textId="77777777" w:rsidR="006B0600" w:rsidRDefault="006B0600" w:rsidP="001E08CB">
      <w:pPr>
        <w:spacing w:after="0" w:line="240" w:lineRule="auto"/>
      </w:pPr>
      <w:r>
        <w:separator/>
      </w:r>
    </w:p>
  </w:footnote>
  <w:footnote w:type="continuationSeparator" w:id="0">
    <w:p w14:paraId="4E8413EE" w14:textId="77777777" w:rsidR="006B0600" w:rsidRDefault="006B0600" w:rsidP="001E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DC8"/>
    <w:multiLevelType w:val="hybridMultilevel"/>
    <w:tmpl w:val="55D8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C2220"/>
    <w:multiLevelType w:val="hybridMultilevel"/>
    <w:tmpl w:val="D9228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2603"/>
    <w:multiLevelType w:val="hybridMultilevel"/>
    <w:tmpl w:val="69705764"/>
    <w:lvl w:ilvl="0" w:tplc="2A6E0C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D3340"/>
    <w:multiLevelType w:val="hybridMultilevel"/>
    <w:tmpl w:val="D2C454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B82B31"/>
    <w:multiLevelType w:val="hybridMultilevel"/>
    <w:tmpl w:val="45ECC72A"/>
    <w:lvl w:ilvl="0" w:tplc="AF4699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793967">
    <w:abstractNumId w:val="1"/>
  </w:num>
  <w:num w:numId="2" w16cid:durableId="99958068">
    <w:abstractNumId w:val="4"/>
  </w:num>
  <w:num w:numId="3" w16cid:durableId="1838885457">
    <w:abstractNumId w:val="2"/>
  </w:num>
  <w:num w:numId="4" w16cid:durableId="63188225">
    <w:abstractNumId w:val="0"/>
  </w:num>
  <w:num w:numId="5" w16cid:durableId="1737581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BC"/>
    <w:rsid w:val="000073C1"/>
    <w:rsid w:val="00017CA3"/>
    <w:rsid w:val="000245D7"/>
    <w:rsid w:val="00060516"/>
    <w:rsid w:val="000910BD"/>
    <w:rsid w:val="000B2CF6"/>
    <w:rsid w:val="000D7598"/>
    <w:rsid w:val="00145259"/>
    <w:rsid w:val="0016334E"/>
    <w:rsid w:val="001E08CB"/>
    <w:rsid w:val="002278BF"/>
    <w:rsid w:val="002D475F"/>
    <w:rsid w:val="00305280"/>
    <w:rsid w:val="00321B1C"/>
    <w:rsid w:val="00354E35"/>
    <w:rsid w:val="0036137C"/>
    <w:rsid w:val="003F15D2"/>
    <w:rsid w:val="00415DA0"/>
    <w:rsid w:val="0043733E"/>
    <w:rsid w:val="00480E8C"/>
    <w:rsid w:val="004817D0"/>
    <w:rsid w:val="004B2679"/>
    <w:rsid w:val="004D7BA6"/>
    <w:rsid w:val="00501260"/>
    <w:rsid w:val="00504485"/>
    <w:rsid w:val="00527E57"/>
    <w:rsid w:val="005B381F"/>
    <w:rsid w:val="00630D52"/>
    <w:rsid w:val="00650401"/>
    <w:rsid w:val="006B0600"/>
    <w:rsid w:val="006F305D"/>
    <w:rsid w:val="00770148"/>
    <w:rsid w:val="007869F1"/>
    <w:rsid w:val="007C782E"/>
    <w:rsid w:val="0082623C"/>
    <w:rsid w:val="00833392"/>
    <w:rsid w:val="00837206"/>
    <w:rsid w:val="00875221"/>
    <w:rsid w:val="008A2AF9"/>
    <w:rsid w:val="00902FF6"/>
    <w:rsid w:val="009128E3"/>
    <w:rsid w:val="00951020"/>
    <w:rsid w:val="00954474"/>
    <w:rsid w:val="009E0C78"/>
    <w:rsid w:val="009E52C5"/>
    <w:rsid w:val="00A25020"/>
    <w:rsid w:val="00A61DBC"/>
    <w:rsid w:val="00AE285F"/>
    <w:rsid w:val="00AF29BE"/>
    <w:rsid w:val="00AF62D7"/>
    <w:rsid w:val="00B0128C"/>
    <w:rsid w:val="00B044FD"/>
    <w:rsid w:val="00B35D1C"/>
    <w:rsid w:val="00B71417"/>
    <w:rsid w:val="00B71F65"/>
    <w:rsid w:val="00B81EDF"/>
    <w:rsid w:val="00B85DCE"/>
    <w:rsid w:val="00B87469"/>
    <w:rsid w:val="00B97D16"/>
    <w:rsid w:val="00BB0EBD"/>
    <w:rsid w:val="00BB48C5"/>
    <w:rsid w:val="00BF2899"/>
    <w:rsid w:val="00C14E7C"/>
    <w:rsid w:val="00C15C82"/>
    <w:rsid w:val="00C94576"/>
    <w:rsid w:val="00D04C9D"/>
    <w:rsid w:val="00D914EA"/>
    <w:rsid w:val="00E5170A"/>
    <w:rsid w:val="00E53891"/>
    <w:rsid w:val="00EA0D23"/>
    <w:rsid w:val="00EE1609"/>
    <w:rsid w:val="00F325C5"/>
    <w:rsid w:val="00F349FF"/>
    <w:rsid w:val="00FF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72BB8"/>
  <w15:chartTrackingRefBased/>
  <w15:docId w15:val="{311F3BEA-A21A-4BB0-BF93-E9714A83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576"/>
    <w:rPr>
      <w:color w:val="808080"/>
    </w:rPr>
  </w:style>
  <w:style w:type="paragraph" w:styleId="Header">
    <w:name w:val="header"/>
    <w:basedOn w:val="Normal"/>
    <w:link w:val="HeaderChar"/>
    <w:uiPriority w:val="99"/>
    <w:unhideWhenUsed/>
    <w:rsid w:val="001E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CB"/>
  </w:style>
  <w:style w:type="paragraph" w:styleId="Footer">
    <w:name w:val="footer"/>
    <w:basedOn w:val="Normal"/>
    <w:link w:val="FooterChar"/>
    <w:uiPriority w:val="99"/>
    <w:unhideWhenUsed/>
    <w:rsid w:val="001E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CB"/>
  </w:style>
  <w:style w:type="paragraph" w:styleId="ListParagraph">
    <w:name w:val="List Paragraph"/>
    <w:basedOn w:val="Normal"/>
    <w:uiPriority w:val="34"/>
    <w:qFormat/>
    <w:rsid w:val="00D914EA"/>
    <w:pPr>
      <w:ind w:left="720"/>
      <w:contextualSpacing/>
    </w:pPr>
  </w:style>
  <w:style w:type="character" w:styleId="Hyperlink">
    <w:name w:val="Hyperlink"/>
    <w:basedOn w:val="DefaultParagraphFont"/>
    <w:uiPriority w:val="99"/>
    <w:unhideWhenUsed/>
    <w:rsid w:val="00B71F65"/>
    <w:rPr>
      <w:color w:val="0563C1" w:themeColor="hyperlink"/>
      <w:u w:val="single"/>
    </w:rPr>
  </w:style>
  <w:style w:type="character" w:styleId="UnresolvedMention">
    <w:name w:val="Unresolved Mention"/>
    <w:basedOn w:val="DefaultParagraphFont"/>
    <w:uiPriority w:val="99"/>
    <w:semiHidden/>
    <w:unhideWhenUsed/>
    <w:rsid w:val="00B71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aet@wiktel.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Larson</dc:creator>
  <cp:keywords/>
  <dc:description/>
  <cp:lastModifiedBy>Jill Olson</cp:lastModifiedBy>
  <cp:revision>7</cp:revision>
  <cp:lastPrinted>2022-11-15T17:17:00Z</cp:lastPrinted>
  <dcterms:created xsi:type="dcterms:W3CDTF">2022-09-26T15:01:00Z</dcterms:created>
  <dcterms:modified xsi:type="dcterms:W3CDTF">2022-11-15T17:17:00Z</dcterms:modified>
</cp:coreProperties>
</file>